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A5A" w:rsidRPr="006B66D9" w:rsidRDefault="006E1A5A" w:rsidP="006E1A5A">
      <w:pPr>
        <w:widowControl/>
        <w:shd w:val="clear" w:color="auto" w:fill="FFFFFF"/>
        <w:spacing w:line="560" w:lineRule="atLeast"/>
        <w:jc w:val="center"/>
        <w:rPr>
          <w:rFonts w:ascii="黑体" w:eastAsia="黑体" w:hAnsi="Verdana" w:cs="宋体"/>
          <w:bCs/>
          <w:color w:val="222222"/>
          <w:kern w:val="0"/>
          <w:sz w:val="32"/>
          <w:szCs w:val="32"/>
        </w:rPr>
      </w:pPr>
      <w:r w:rsidRPr="006B66D9">
        <w:rPr>
          <w:rFonts w:ascii="黑体" w:eastAsia="黑体" w:hAnsi="Verdana" w:cs="宋体" w:hint="eastAsia"/>
          <w:bCs/>
          <w:color w:val="222222"/>
          <w:kern w:val="0"/>
          <w:sz w:val="32"/>
          <w:szCs w:val="32"/>
        </w:rPr>
        <w:t>泰州职业技术学院校园服务网点管理办法</w:t>
      </w:r>
    </w:p>
    <w:p w:rsidR="006B66D9" w:rsidRPr="006B66D9" w:rsidRDefault="006B66D9" w:rsidP="006E1A5A">
      <w:pPr>
        <w:widowControl/>
        <w:shd w:val="clear" w:color="auto" w:fill="FFFFFF"/>
        <w:spacing w:line="560" w:lineRule="atLeast"/>
        <w:jc w:val="center"/>
        <w:rPr>
          <w:rFonts w:ascii="Verdana" w:eastAsia="宋体" w:hAnsi="Verdana" w:cs="宋体"/>
          <w:color w:val="222222"/>
          <w:kern w:val="0"/>
          <w:sz w:val="28"/>
          <w:szCs w:val="28"/>
        </w:rPr>
      </w:pPr>
    </w:p>
    <w:p w:rsidR="006E1A5A" w:rsidRPr="006B66D9" w:rsidRDefault="006E1A5A" w:rsidP="006E1A5A">
      <w:pPr>
        <w:widowControl/>
        <w:shd w:val="clear" w:color="auto" w:fill="FFFFFF"/>
        <w:spacing w:before="120" w:after="120" w:line="560" w:lineRule="atLeast"/>
        <w:jc w:val="center"/>
        <w:rPr>
          <w:rFonts w:ascii="Verdana" w:eastAsia="宋体" w:hAnsi="Verdana" w:cs="宋体"/>
          <w:color w:val="222222"/>
          <w:kern w:val="0"/>
          <w:sz w:val="28"/>
          <w:szCs w:val="28"/>
        </w:rPr>
      </w:pPr>
      <w:r w:rsidRPr="006B66D9">
        <w:rPr>
          <w:rFonts w:ascii="黑体" w:eastAsia="黑体" w:hAnsi="Verdana" w:cs="宋体" w:hint="eastAsia"/>
          <w:b/>
          <w:bCs/>
          <w:color w:val="222222"/>
          <w:kern w:val="0"/>
          <w:sz w:val="28"/>
          <w:szCs w:val="28"/>
        </w:rPr>
        <w:t xml:space="preserve">第一章 </w:t>
      </w:r>
      <w:r w:rsidRPr="006B66D9">
        <w:rPr>
          <w:rFonts w:ascii="黑体" w:eastAsia="黑体" w:hAnsi="Verdana" w:cs="宋体" w:hint="eastAsia"/>
          <w:b/>
          <w:bCs/>
          <w:color w:val="222222"/>
          <w:kern w:val="0"/>
          <w:sz w:val="28"/>
          <w:szCs w:val="28"/>
        </w:rPr>
        <w:t> </w:t>
      </w:r>
      <w:r w:rsidRPr="006B66D9">
        <w:rPr>
          <w:rFonts w:ascii="黑体" w:eastAsia="黑体" w:hAnsi="Verdana" w:cs="宋体" w:hint="eastAsia"/>
          <w:b/>
          <w:bCs/>
          <w:color w:val="222222"/>
          <w:kern w:val="0"/>
          <w:sz w:val="28"/>
          <w:szCs w:val="28"/>
        </w:rPr>
        <w:t>总则</w:t>
      </w:r>
    </w:p>
    <w:p w:rsidR="006E1A5A" w:rsidRPr="006B66D9" w:rsidRDefault="006E1A5A" w:rsidP="006E1A5A">
      <w:pPr>
        <w:widowControl/>
        <w:shd w:val="clear" w:color="auto" w:fill="FFFFFF"/>
        <w:spacing w:line="560" w:lineRule="atLeast"/>
        <w:ind w:firstLine="640"/>
        <w:jc w:val="left"/>
        <w:rPr>
          <w:rFonts w:ascii="Verdana" w:eastAsia="宋体" w:hAnsi="Verdana" w:cs="宋体"/>
          <w:color w:val="222222"/>
          <w:kern w:val="0"/>
          <w:sz w:val="28"/>
          <w:szCs w:val="28"/>
        </w:rPr>
      </w:pPr>
      <w:r w:rsidRPr="006B66D9">
        <w:rPr>
          <w:rFonts w:ascii="仿宋_GB2312" w:eastAsia="仿宋_GB2312" w:hAnsi="Verdana" w:cs="宋体" w:hint="eastAsia"/>
          <w:color w:val="222222"/>
          <w:kern w:val="0"/>
          <w:sz w:val="28"/>
          <w:szCs w:val="28"/>
        </w:rPr>
        <w:t>为进一步维护和优化</w:t>
      </w:r>
      <w:r w:rsidR="008523AA">
        <w:rPr>
          <w:rFonts w:ascii="仿宋_GB2312" w:eastAsia="仿宋_GB2312" w:hAnsi="Verdana" w:cs="宋体" w:hint="eastAsia"/>
          <w:color w:val="222222"/>
          <w:kern w:val="0"/>
          <w:sz w:val="28"/>
          <w:szCs w:val="28"/>
        </w:rPr>
        <w:t>学院</w:t>
      </w:r>
      <w:r w:rsidRPr="006B66D9">
        <w:rPr>
          <w:rFonts w:ascii="仿宋_GB2312" w:eastAsia="仿宋_GB2312" w:hAnsi="Verdana" w:cs="宋体" w:hint="eastAsia"/>
          <w:color w:val="222222"/>
          <w:kern w:val="0"/>
          <w:sz w:val="28"/>
          <w:szCs w:val="28"/>
        </w:rPr>
        <w:t>正常的教学、生活秩序，规范校园服务网点管理，充分体现校园服务网点为教学、科研、师生生活服务的功能，根据</w:t>
      </w:r>
      <w:r w:rsidR="008523AA" w:rsidRPr="006B66D9">
        <w:rPr>
          <w:rFonts w:ascii="仿宋_GB2312" w:eastAsia="仿宋_GB2312" w:hAnsi="Verdana" w:cs="宋体" w:hint="eastAsia"/>
          <w:color w:val="222222"/>
          <w:kern w:val="0"/>
          <w:sz w:val="28"/>
          <w:szCs w:val="28"/>
        </w:rPr>
        <w:t>《高等</w:t>
      </w:r>
      <w:r w:rsidR="008523AA">
        <w:rPr>
          <w:rFonts w:ascii="仿宋_GB2312" w:eastAsia="仿宋_GB2312" w:hAnsi="Verdana" w:cs="宋体" w:hint="eastAsia"/>
          <w:color w:val="222222"/>
          <w:kern w:val="0"/>
          <w:sz w:val="28"/>
          <w:szCs w:val="28"/>
        </w:rPr>
        <w:t>学</w:t>
      </w:r>
      <w:r w:rsidR="008523AA">
        <w:rPr>
          <w:rFonts w:ascii="仿宋_GB2312" w:eastAsia="仿宋_GB2312" w:hAnsi="Verdana" w:cs="宋体" w:hint="eastAsia"/>
          <w:color w:val="222222"/>
          <w:kern w:val="0"/>
          <w:sz w:val="28"/>
          <w:szCs w:val="28"/>
        </w:rPr>
        <w:t>校</w:t>
      </w:r>
      <w:r w:rsidR="008523AA" w:rsidRPr="006B66D9">
        <w:rPr>
          <w:rFonts w:ascii="仿宋_GB2312" w:eastAsia="仿宋_GB2312" w:hAnsi="Verdana" w:cs="宋体" w:hint="eastAsia"/>
          <w:color w:val="222222"/>
          <w:kern w:val="0"/>
          <w:sz w:val="28"/>
          <w:szCs w:val="28"/>
        </w:rPr>
        <w:t>校园秩序管理若干规定》</w:t>
      </w:r>
      <w:r w:rsidRPr="006B66D9">
        <w:rPr>
          <w:rFonts w:ascii="仿宋_GB2312" w:eastAsia="仿宋_GB2312" w:hAnsi="Verdana" w:cs="宋体" w:hint="eastAsia"/>
          <w:color w:val="222222"/>
          <w:kern w:val="0"/>
          <w:sz w:val="28"/>
          <w:szCs w:val="28"/>
        </w:rPr>
        <w:t>及</w:t>
      </w:r>
      <w:r w:rsidR="008523AA">
        <w:rPr>
          <w:rFonts w:ascii="仿宋_GB2312" w:eastAsia="仿宋_GB2312" w:hAnsi="Verdana" w:cs="宋体" w:hint="eastAsia"/>
          <w:color w:val="222222"/>
          <w:kern w:val="0"/>
          <w:sz w:val="28"/>
          <w:szCs w:val="28"/>
        </w:rPr>
        <w:t>学院</w:t>
      </w:r>
      <w:r w:rsidRPr="006B66D9">
        <w:rPr>
          <w:rFonts w:ascii="仿宋_GB2312" w:eastAsia="仿宋_GB2312" w:hAnsi="Verdana" w:cs="宋体" w:hint="eastAsia"/>
          <w:color w:val="222222"/>
          <w:kern w:val="0"/>
          <w:sz w:val="28"/>
          <w:szCs w:val="28"/>
        </w:rPr>
        <w:t>有关“改变多头管理局面，建立统一的校内后勤服务市场，物业管理、商业网点、校内大维修项目纳入统一管理”的总体要求，特制定本办法。</w:t>
      </w:r>
    </w:p>
    <w:p w:rsidR="006E1A5A" w:rsidRPr="006B66D9" w:rsidRDefault="006E1A5A" w:rsidP="006E1A5A">
      <w:pPr>
        <w:widowControl/>
        <w:shd w:val="clear" w:color="auto" w:fill="FFFFFF"/>
        <w:spacing w:line="560" w:lineRule="atLeast"/>
        <w:ind w:firstLine="640"/>
        <w:jc w:val="left"/>
        <w:rPr>
          <w:rFonts w:ascii="Verdana" w:eastAsia="宋体" w:hAnsi="Verdana" w:cs="宋体"/>
          <w:color w:val="222222"/>
          <w:kern w:val="0"/>
          <w:sz w:val="28"/>
          <w:szCs w:val="28"/>
        </w:rPr>
      </w:pPr>
      <w:r w:rsidRPr="006B66D9">
        <w:rPr>
          <w:rFonts w:ascii="仿宋_GB2312" w:eastAsia="仿宋_GB2312" w:hAnsi="Verdana" w:cs="宋体" w:hint="eastAsia"/>
          <w:b/>
          <w:bCs/>
          <w:color w:val="222222"/>
          <w:kern w:val="0"/>
          <w:sz w:val="28"/>
          <w:szCs w:val="28"/>
        </w:rPr>
        <w:t xml:space="preserve">第一条 </w:t>
      </w:r>
      <w:r w:rsidR="008523AA">
        <w:rPr>
          <w:rFonts w:ascii="仿宋_GB2312" w:eastAsia="仿宋_GB2312" w:hAnsi="Verdana" w:cs="宋体" w:hint="eastAsia"/>
          <w:color w:val="222222"/>
          <w:kern w:val="0"/>
          <w:sz w:val="28"/>
          <w:szCs w:val="28"/>
        </w:rPr>
        <w:t>学院</w:t>
      </w:r>
      <w:r w:rsidRPr="006B66D9">
        <w:rPr>
          <w:rFonts w:ascii="仿宋_GB2312" w:eastAsia="仿宋_GB2312" w:hAnsi="Verdana" w:cs="宋体" w:hint="eastAsia"/>
          <w:color w:val="222222"/>
          <w:kern w:val="0"/>
          <w:sz w:val="28"/>
          <w:szCs w:val="28"/>
        </w:rPr>
        <w:t>辖区内各类服务网点（</w:t>
      </w:r>
      <w:r w:rsidR="008523AA">
        <w:rPr>
          <w:rFonts w:ascii="仿宋_GB2312" w:eastAsia="仿宋_GB2312" w:hAnsi="Verdana" w:cs="宋体" w:hint="eastAsia"/>
          <w:color w:val="222222"/>
          <w:kern w:val="0"/>
          <w:sz w:val="28"/>
          <w:szCs w:val="28"/>
        </w:rPr>
        <w:t>学院</w:t>
      </w:r>
      <w:r w:rsidRPr="006B66D9">
        <w:rPr>
          <w:rFonts w:ascii="仿宋_GB2312" w:eastAsia="仿宋_GB2312" w:hAnsi="Verdana" w:cs="宋体" w:hint="eastAsia"/>
          <w:color w:val="222222"/>
          <w:kern w:val="0"/>
          <w:sz w:val="28"/>
          <w:szCs w:val="28"/>
        </w:rPr>
        <w:t>授权</w:t>
      </w:r>
      <w:r w:rsidR="006B66D9">
        <w:rPr>
          <w:rFonts w:ascii="仿宋_GB2312" w:eastAsia="仿宋_GB2312" w:hAnsi="Verdana" w:cs="宋体" w:hint="eastAsia"/>
          <w:color w:val="222222"/>
          <w:kern w:val="0"/>
          <w:sz w:val="28"/>
          <w:szCs w:val="28"/>
        </w:rPr>
        <w:t>相关</w:t>
      </w:r>
      <w:r w:rsidRPr="006B66D9">
        <w:rPr>
          <w:rFonts w:ascii="仿宋_GB2312" w:eastAsia="仿宋_GB2312" w:hAnsi="Verdana" w:cs="宋体" w:hint="eastAsia"/>
          <w:color w:val="222222"/>
          <w:kern w:val="0"/>
          <w:sz w:val="28"/>
          <w:szCs w:val="28"/>
        </w:rPr>
        <w:t>单位管理的</w:t>
      </w:r>
      <w:bookmarkStart w:id="0" w:name="_GoBack"/>
      <w:bookmarkEnd w:id="0"/>
      <w:r w:rsidRPr="006B66D9">
        <w:rPr>
          <w:rFonts w:ascii="仿宋_GB2312" w:eastAsia="仿宋_GB2312" w:hAnsi="Verdana" w:cs="宋体" w:hint="eastAsia"/>
          <w:color w:val="222222"/>
          <w:kern w:val="0"/>
          <w:sz w:val="28"/>
          <w:szCs w:val="28"/>
        </w:rPr>
        <w:t>经营性房产除外）均适用本办法。</w:t>
      </w:r>
    </w:p>
    <w:p w:rsidR="006E1A5A" w:rsidRPr="006B66D9" w:rsidRDefault="006E1A5A" w:rsidP="006E1A5A">
      <w:pPr>
        <w:widowControl/>
        <w:shd w:val="clear" w:color="auto" w:fill="FFFFFF"/>
        <w:spacing w:line="560" w:lineRule="atLeast"/>
        <w:ind w:firstLine="640"/>
        <w:jc w:val="left"/>
        <w:rPr>
          <w:rFonts w:ascii="Verdana" w:eastAsia="宋体" w:hAnsi="Verdana" w:cs="宋体"/>
          <w:color w:val="222222"/>
          <w:kern w:val="0"/>
          <w:sz w:val="28"/>
          <w:szCs w:val="28"/>
        </w:rPr>
      </w:pPr>
      <w:r w:rsidRPr="006B66D9">
        <w:rPr>
          <w:rFonts w:ascii="仿宋_GB2312" w:eastAsia="仿宋_GB2312" w:hAnsi="Verdana" w:cs="宋体" w:hint="eastAsia"/>
          <w:b/>
          <w:bCs/>
          <w:color w:val="222222"/>
          <w:kern w:val="0"/>
          <w:sz w:val="28"/>
          <w:szCs w:val="28"/>
        </w:rPr>
        <w:t>第二条</w:t>
      </w:r>
      <w:r w:rsidRPr="006B66D9">
        <w:rPr>
          <w:rFonts w:ascii="Times New Roman" w:eastAsia="仿宋_GB2312" w:hAnsi="Times New Roman" w:cs="Times New Roman"/>
          <w:color w:val="222222"/>
          <w:kern w:val="0"/>
          <w:sz w:val="28"/>
          <w:szCs w:val="28"/>
        </w:rPr>
        <w:t> </w:t>
      </w:r>
      <w:r w:rsidRPr="006B66D9">
        <w:rPr>
          <w:rFonts w:ascii="仿宋_GB2312" w:eastAsia="仿宋_GB2312" w:hAnsi="Verdana" w:cs="宋体" w:hint="eastAsia"/>
          <w:b/>
          <w:bCs/>
          <w:color w:val="222222"/>
          <w:kern w:val="0"/>
          <w:sz w:val="28"/>
          <w:szCs w:val="28"/>
        </w:rPr>
        <w:t xml:space="preserve"> </w:t>
      </w:r>
      <w:r w:rsidRPr="006B66D9">
        <w:rPr>
          <w:rFonts w:ascii="仿宋_GB2312" w:eastAsia="仿宋_GB2312" w:hAnsi="Verdana" w:cs="宋体" w:hint="eastAsia"/>
          <w:color w:val="222222"/>
          <w:kern w:val="0"/>
          <w:sz w:val="28"/>
          <w:szCs w:val="28"/>
        </w:rPr>
        <w:t>本办法所指的校园服务网点包括固定服务网点和临时性服务网点两部分。固定服务网点是指利用</w:t>
      </w:r>
      <w:r w:rsidR="008523AA">
        <w:rPr>
          <w:rFonts w:ascii="仿宋_GB2312" w:eastAsia="仿宋_GB2312" w:hAnsi="Verdana" w:cs="宋体" w:hint="eastAsia"/>
          <w:color w:val="222222"/>
          <w:kern w:val="0"/>
          <w:sz w:val="28"/>
          <w:szCs w:val="28"/>
        </w:rPr>
        <w:t>学院</w:t>
      </w:r>
      <w:r w:rsidRPr="006B66D9">
        <w:rPr>
          <w:rFonts w:ascii="仿宋_GB2312" w:eastAsia="仿宋_GB2312" w:hAnsi="Verdana" w:cs="宋体" w:hint="eastAsia"/>
          <w:color w:val="222222"/>
          <w:kern w:val="0"/>
          <w:sz w:val="28"/>
          <w:szCs w:val="28"/>
        </w:rPr>
        <w:t>房产等资源为服务场所进行的服务活动；临时性服务网点是指在校园内，临时利用校园场地进行的展销、商业宣传、赞助性公益活动等。</w:t>
      </w:r>
    </w:p>
    <w:p w:rsidR="006E1A5A" w:rsidRPr="006B66D9" w:rsidRDefault="006E1A5A" w:rsidP="006E1A5A">
      <w:pPr>
        <w:widowControl/>
        <w:shd w:val="clear" w:color="auto" w:fill="FFFFFF"/>
        <w:spacing w:line="560" w:lineRule="atLeast"/>
        <w:ind w:firstLine="640"/>
        <w:jc w:val="left"/>
        <w:rPr>
          <w:rFonts w:ascii="Verdana" w:eastAsia="宋体" w:hAnsi="Verdana" w:cs="宋体"/>
          <w:color w:val="222222"/>
          <w:kern w:val="0"/>
          <w:sz w:val="28"/>
          <w:szCs w:val="28"/>
        </w:rPr>
      </w:pPr>
      <w:r w:rsidRPr="006B66D9">
        <w:rPr>
          <w:rFonts w:ascii="仿宋_GB2312" w:eastAsia="仿宋_GB2312" w:hAnsi="Verdana" w:cs="宋体" w:hint="eastAsia"/>
          <w:b/>
          <w:bCs/>
          <w:color w:val="222222"/>
          <w:kern w:val="0"/>
          <w:sz w:val="28"/>
          <w:szCs w:val="28"/>
        </w:rPr>
        <w:t>第三条</w:t>
      </w:r>
      <w:r w:rsidRPr="006B66D9">
        <w:rPr>
          <w:rFonts w:ascii="Times New Roman" w:eastAsia="仿宋_GB2312" w:hAnsi="Times New Roman" w:cs="Times New Roman" w:hint="eastAsia"/>
          <w:color w:val="222222"/>
          <w:kern w:val="0"/>
          <w:sz w:val="28"/>
          <w:szCs w:val="28"/>
        </w:rPr>
        <w:t xml:space="preserve"> </w:t>
      </w:r>
      <w:r w:rsidRPr="006B66D9">
        <w:rPr>
          <w:rFonts w:ascii="仿宋_GB2312" w:eastAsia="仿宋_GB2312" w:hAnsi="Verdana" w:cs="宋体" w:hint="eastAsia"/>
          <w:color w:val="222222"/>
          <w:kern w:val="0"/>
          <w:sz w:val="28"/>
          <w:szCs w:val="28"/>
        </w:rPr>
        <w:t>校园所有服务网点必须遵守国家法律法规，遵守</w:t>
      </w:r>
      <w:r w:rsidR="008523AA">
        <w:rPr>
          <w:rFonts w:ascii="仿宋_GB2312" w:eastAsia="仿宋_GB2312" w:hAnsi="Verdana" w:cs="宋体" w:hint="eastAsia"/>
          <w:color w:val="222222"/>
          <w:kern w:val="0"/>
          <w:sz w:val="28"/>
          <w:szCs w:val="28"/>
        </w:rPr>
        <w:t>学院</w:t>
      </w:r>
      <w:r w:rsidRPr="006B66D9">
        <w:rPr>
          <w:rFonts w:ascii="仿宋_GB2312" w:eastAsia="仿宋_GB2312" w:hAnsi="Verdana" w:cs="宋体" w:hint="eastAsia"/>
          <w:color w:val="222222"/>
          <w:kern w:val="0"/>
          <w:sz w:val="28"/>
          <w:szCs w:val="28"/>
        </w:rPr>
        <w:t>有关道路、交通、环卫、治安、消防等各项管理规定。不得违法违规进行服务活动，不得影响校园正常教学生活秩序，不得影响校园环境和道路交通，不得制造噪声污染。</w:t>
      </w:r>
    </w:p>
    <w:p w:rsidR="006E1A5A" w:rsidRPr="006B66D9" w:rsidRDefault="006E1A5A" w:rsidP="006E1A5A">
      <w:pPr>
        <w:widowControl/>
        <w:shd w:val="clear" w:color="auto" w:fill="FFFFFF"/>
        <w:spacing w:line="560" w:lineRule="atLeast"/>
        <w:ind w:firstLine="640"/>
        <w:jc w:val="left"/>
        <w:rPr>
          <w:rFonts w:ascii="Verdana" w:eastAsia="宋体" w:hAnsi="Verdana" w:cs="宋体"/>
          <w:color w:val="222222"/>
          <w:kern w:val="0"/>
          <w:sz w:val="28"/>
          <w:szCs w:val="28"/>
        </w:rPr>
      </w:pPr>
      <w:r w:rsidRPr="006B66D9">
        <w:rPr>
          <w:rFonts w:ascii="仿宋_GB2312" w:eastAsia="仿宋_GB2312" w:hAnsi="Verdana" w:cs="宋体" w:hint="eastAsia"/>
          <w:b/>
          <w:bCs/>
          <w:color w:val="222222"/>
          <w:kern w:val="0"/>
          <w:sz w:val="28"/>
          <w:szCs w:val="28"/>
        </w:rPr>
        <w:t xml:space="preserve">第四条 </w:t>
      </w:r>
      <w:r w:rsidRPr="006B66D9">
        <w:rPr>
          <w:rFonts w:ascii="仿宋_GB2312" w:eastAsia="仿宋_GB2312" w:hAnsi="Verdana" w:cs="宋体" w:hint="eastAsia"/>
          <w:color w:val="222222"/>
          <w:kern w:val="0"/>
          <w:sz w:val="28"/>
          <w:szCs w:val="28"/>
        </w:rPr>
        <w:t>校园服务网点设置应在</w:t>
      </w:r>
      <w:r w:rsidR="008523AA">
        <w:rPr>
          <w:rFonts w:ascii="仿宋_GB2312" w:eastAsia="仿宋_GB2312" w:hAnsi="Verdana" w:cs="宋体" w:hint="eastAsia"/>
          <w:color w:val="222222"/>
          <w:kern w:val="0"/>
          <w:sz w:val="28"/>
          <w:szCs w:val="28"/>
        </w:rPr>
        <w:t>学院</w:t>
      </w:r>
      <w:r w:rsidRPr="006B66D9">
        <w:rPr>
          <w:rFonts w:ascii="仿宋_GB2312" w:eastAsia="仿宋_GB2312" w:hAnsi="Verdana" w:cs="宋体" w:hint="eastAsia"/>
          <w:color w:val="222222"/>
          <w:kern w:val="0"/>
          <w:sz w:val="28"/>
          <w:szCs w:val="28"/>
        </w:rPr>
        <w:t>建设发展规划的指导下统一规划，合理布局，校园服务网点应以保障教学科研、师生生活为前提，以不断提升校园服务网点服务品质为目标，以符合我校校园文化氛围为导向。</w:t>
      </w:r>
    </w:p>
    <w:p w:rsidR="006E1A5A" w:rsidRDefault="006E1A5A" w:rsidP="006E1A5A">
      <w:pPr>
        <w:widowControl/>
        <w:shd w:val="clear" w:color="auto" w:fill="FFFFFF"/>
        <w:spacing w:line="560" w:lineRule="atLeast"/>
        <w:ind w:firstLine="640"/>
        <w:jc w:val="left"/>
        <w:rPr>
          <w:rFonts w:ascii="仿宋_GB2312" w:eastAsia="仿宋_GB2312" w:hAnsi="Verdana" w:cs="宋体"/>
          <w:color w:val="222222"/>
          <w:kern w:val="0"/>
          <w:sz w:val="28"/>
          <w:szCs w:val="28"/>
        </w:rPr>
      </w:pPr>
      <w:r w:rsidRPr="006B66D9">
        <w:rPr>
          <w:rFonts w:ascii="仿宋_GB2312" w:eastAsia="仿宋_GB2312" w:hAnsi="Verdana" w:cs="宋体" w:hint="eastAsia"/>
          <w:color w:val="222222"/>
          <w:kern w:val="0"/>
          <w:sz w:val="28"/>
          <w:szCs w:val="28"/>
        </w:rPr>
        <w:lastRenderedPageBreak/>
        <w:t>任何机关部门和教学单位等不得擅自设置服务网点。</w:t>
      </w:r>
    </w:p>
    <w:p w:rsidR="006B66D9" w:rsidRPr="006B66D9" w:rsidRDefault="006B66D9" w:rsidP="006E1A5A">
      <w:pPr>
        <w:widowControl/>
        <w:shd w:val="clear" w:color="auto" w:fill="FFFFFF"/>
        <w:spacing w:line="560" w:lineRule="atLeast"/>
        <w:ind w:firstLine="640"/>
        <w:jc w:val="left"/>
        <w:rPr>
          <w:rFonts w:ascii="Verdana" w:eastAsia="宋体" w:hAnsi="Verdana" w:cs="宋体"/>
          <w:color w:val="222222"/>
          <w:kern w:val="0"/>
          <w:sz w:val="28"/>
          <w:szCs w:val="28"/>
        </w:rPr>
      </w:pPr>
    </w:p>
    <w:p w:rsidR="006E1A5A" w:rsidRPr="006B66D9" w:rsidRDefault="006E1A5A" w:rsidP="006E1A5A">
      <w:pPr>
        <w:widowControl/>
        <w:shd w:val="clear" w:color="auto" w:fill="FFFFFF"/>
        <w:spacing w:before="120" w:after="120" w:line="560" w:lineRule="atLeast"/>
        <w:jc w:val="center"/>
        <w:rPr>
          <w:rFonts w:ascii="Verdana" w:eastAsia="宋体" w:hAnsi="Verdana" w:cs="宋体"/>
          <w:color w:val="222222"/>
          <w:kern w:val="0"/>
          <w:sz w:val="28"/>
          <w:szCs w:val="28"/>
        </w:rPr>
      </w:pPr>
      <w:r w:rsidRPr="006B66D9">
        <w:rPr>
          <w:rFonts w:ascii="黑体" w:eastAsia="黑体" w:hAnsi="Verdana" w:cs="宋体" w:hint="eastAsia"/>
          <w:b/>
          <w:bCs/>
          <w:color w:val="222222"/>
          <w:kern w:val="0"/>
          <w:sz w:val="28"/>
          <w:szCs w:val="28"/>
        </w:rPr>
        <w:t>第二章 校园服务网点申请与审批</w:t>
      </w:r>
    </w:p>
    <w:p w:rsidR="006E1A5A" w:rsidRPr="006B66D9" w:rsidRDefault="006E1A5A" w:rsidP="006E1A5A">
      <w:pPr>
        <w:widowControl/>
        <w:shd w:val="clear" w:color="auto" w:fill="FFFFFF"/>
        <w:spacing w:line="560" w:lineRule="atLeast"/>
        <w:ind w:firstLine="640"/>
        <w:jc w:val="left"/>
        <w:rPr>
          <w:rFonts w:ascii="Verdana" w:eastAsia="宋体" w:hAnsi="Verdana" w:cs="宋体"/>
          <w:color w:val="222222"/>
          <w:kern w:val="0"/>
          <w:sz w:val="28"/>
          <w:szCs w:val="28"/>
        </w:rPr>
      </w:pPr>
      <w:r w:rsidRPr="006B66D9">
        <w:rPr>
          <w:rFonts w:ascii="仿宋_GB2312" w:eastAsia="仿宋_GB2312" w:hAnsi="Verdana" w:cs="宋体" w:hint="eastAsia"/>
          <w:b/>
          <w:bCs/>
          <w:color w:val="222222"/>
          <w:kern w:val="0"/>
          <w:sz w:val="28"/>
          <w:szCs w:val="28"/>
        </w:rPr>
        <w:t>第五条</w:t>
      </w:r>
      <w:r w:rsidR="006B66D9">
        <w:rPr>
          <w:rFonts w:ascii="Times New Roman" w:eastAsia="仿宋_GB2312" w:hAnsi="Times New Roman" w:cs="Times New Roman"/>
          <w:color w:val="222222"/>
          <w:kern w:val="0"/>
          <w:sz w:val="28"/>
          <w:szCs w:val="28"/>
        </w:rPr>
        <w:t xml:space="preserve">  </w:t>
      </w:r>
      <w:r w:rsidR="006B66D9">
        <w:rPr>
          <w:rFonts w:ascii="仿宋_GB2312" w:eastAsia="仿宋_GB2312" w:hAnsi="Verdana" w:cs="宋体" w:hint="eastAsia"/>
          <w:color w:val="222222"/>
          <w:kern w:val="0"/>
          <w:sz w:val="28"/>
          <w:szCs w:val="28"/>
        </w:rPr>
        <w:t>后勤与资产管理处委托后勤服务总公司</w:t>
      </w:r>
      <w:r w:rsidRPr="006B66D9">
        <w:rPr>
          <w:rFonts w:ascii="仿宋_GB2312" w:eastAsia="仿宋_GB2312" w:hAnsi="Verdana" w:cs="宋体" w:hint="eastAsia"/>
          <w:color w:val="222222"/>
          <w:kern w:val="0"/>
          <w:sz w:val="28"/>
          <w:szCs w:val="28"/>
        </w:rPr>
        <w:t>代表</w:t>
      </w:r>
      <w:r w:rsidR="008523AA">
        <w:rPr>
          <w:rFonts w:ascii="仿宋_GB2312" w:eastAsia="仿宋_GB2312" w:hAnsi="Verdana" w:cs="宋体" w:hint="eastAsia"/>
          <w:color w:val="222222"/>
          <w:kern w:val="0"/>
          <w:sz w:val="28"/>
          <w:szCs w:val="28"/>
        </w:rPr>
        <w:t>学院</w:t>
      </w:r>
      <w:r w:rsidRPr="006B66D9">
        <w:rPr>
          <w:rFonts w:ascii="仿宋_GB2312" w:eastAsia="仿宋_GB2312" w:hAnsi="Verdana" w:cs="宋体" w:hint="eastAsia"/>
          <w:color w:val="222222"/>
          <w:kern w:val="0"/>
          <w:sz w:val="28"/>
          <w:szCs w:val="28"/>
        </w:rPr>
        <w:t>对校园内各类服务网点实行统一管理。</w:t>
      </w:r>
    </w:p>
    <w:p w:rsidR="006E1A5A" w:rsidRPr="006B66D9" w:rsidRDefault="006E1A5A" w:rsidP="006E1A5A">
      <w:pPr>
        <w:widowControl/>
        <w:shd w:val="clear" w:color="auto" w:fill="FFFFFF"/>
        <w:spacing w:line="560" w:lineRule="atLeast"/>
        <w:ind w:firstLine="640"/>
        <w:jc w:val="left"/>
        <w:rPr>
          <w:rFonts w:ascii="Verdana" w:eastAsia="宋体" w:hAnsi="Verdana" w:cs="宋体"/>
          <w:color w:val="222222"/>
          <w:kern w:val="0"/>
          <w:sz w:val="28"/>
          <w:szCs w:val="28"/>
        </w:rPr>
      </w:pPr>
      <w:r w:rsidRPr="006B66D9">
        <w:rPr>
          <w:rFonts w:ascii="仿宋_GB2312" w:eastAsia="仿宋_GB2312" w:hAnsi="Verdana" w:cs="宋体" w:hint="eastAsia"/>
          <w:b/>
          <w:bCs/>
          <w:color w:val="222222"/>
          <w:kern w:val="0"/>
          <w:sz w:val="28"/>
          <w:szCs w:val="28"/>
        </w:rPr>
        <w:t>第六条</w:t>
      </w:r>
      <w:r w:rsidR="006B66D9">
        <w:rPr>
          <w:rFonts w:ascii="Times New Roman" w:eastAsia="仿宋_GB2312" w:hAnsi="Times New Roman" w:cs="Times New Roman"/>
          <w:color w:val="222222"/>
          <w:kern w:val="0"/>
          <w:sz w:val="28"/>
          <w:szCs w:val="28"/>
        </w:rPr>
        <w:t xml:space="preserve">  </w:t>
      </w:r>
      <w:r w:rsidRPr="006B66D9">
        <w:rPr>
          <w:rFonts w:ascii="仿宋_GB2312" w:eastAsia="仿宋_GB2312" w:hAnsi="Verdana" w:cs="宋体" w:hint="eastAsia"/>
          <w:color w:val="222222"/>
          <w:kern w:val="0"/>
          <w:sz w:val="28"/>
          <w:szCs w:val="28"/>
        </w:rPr>
        <w:t>固定服务网点申请与审批</w:t>
      </w:r>
    </w:p>
    <w:p w:rsidR="006E1A5A" w:rsidRPr="006B66D9" w:rsidRDefault="006E1A5A" w:rsidP="006E1A5A">
      <w:pPr>
        <w:widowControl/>
        <w:shd w:val="clear" w:color="auto" w:fill="FFFFFF"/>
        <w:spacing w:line="560" w:lineRule="atLeast"/>
        <w:ind w:firstLine="640"/>
        <w:jc w:val="left"/>
        <w:rPr>
          <w:rFonts w:ascii="Verdana" w:eastAsia="宋体" w:hAnsi="Verdana" w:cs="宋体"/>
          <w:color w:val="222222"/>
          <w:kern w:val="0"/>
          <w:sz w:val="28"/>
          <w:szCs w:val="28"/>
        </w:rPr>
      </w:pPr>
      <w:r w:rsidRPr="006B66D9">
        <w:rPr>
          <w:rFonts w:ascii="仿宋_GB2312" w:eastAsia="仿宋_GB2312" w:hAnsi="Verdana" w:cs="宋体" w:hint="eastAsia"/>
          <w:color w:val="222222"/>
          <w:kern w:val="0"/>
          <w:sz w:val="28"/>
          <w:szCs w:val="28"/>
        </w:rPr>
        <w:t>（一）</w:t>
      </w:r>
      <w:r w:rsidR="006B66D9">
        <w:rPr>
          <w:rFonts w:ascii="仿宋_GB2312" w:eastAsia="仿宋_GB2312" w:hAnsi="Verdana" w:cs="宋体" w:hint="eastAsia"/>
          <w:color w:val="222222"/>
          <w:kern w:val="0"/>
          <w:sz w:val="28"/>
          <w:szCs w:val="28"/>
        </w:rPr>
        <w:t>后勤与资产管理处</w:t>
      </w:r>
      <w:r w:rsidRPr="006B66D9">
        <w:rPr>
          <w:rFonts w:ascii="仿宋_GB2312" w:eastAsia="仿宋_GB2312" w:hAnsi="Verdana" w:cs="宋体" w:hint="eastAsia"/>
          <w:color w:val="222222"/>
          <w:kern w:val="0"/>
          <w:sz w:val="28"/>
          <w:szCs w:val="28"/>
        </w:rPr>
        <w:t>组织有关部门在充分调研的基础上对相关</w:t>
      </w:r>
      <w:r w:rsidR="006B66D9">
        <w:rPr>
          <w:rFonts w:ascii="仿宋_GB2312" w:eastAsia="仿宋_GB2312" w:hAnsi="Verdana" w:cs="宋体" w:hint="eastAsia"/>
          <w:color w:val="222222"/>
          <w:kern w:val="0"/>
          <w:sz w:val="28"/>
          <w:szCs w:val="28"/>
        </w:rPr>
        <w:t>学生</w:t>
      </w:r>
      <w:r w:rsidR="006B66D9" w:rsidRPr="006B66D9">
        <w:rPr>
          <w:rFonts w:ascii="仿宋_GB2312" w:eastAsia="仿宋_GB2312" w:hAnsi="Verdana" w:cs="宋体" w:hint="eastAsia"/>
          <w:color w:val="222222"/>
          <w:kern w:val="0"/>
          <w:sz w:val="28"/>
          <w:szCs w:val="28"/>
        </w:rPr>
        <w:t>各类服务网点</w:t>
      </w:r>
      <w:r w:rsidRPr="006B66D9">
        <w:rPr>
          <w:rFonts w:ascii="仿宋_GB2312" w:eastAsia="仿宋_GB2312" w:hAnsi="Verdana" w:cs="宋体" w:hint="eastAsia"/>
          <w:color w:val="222222"/>
          <w:kern w:val="0"/>
          <w:sz w:val="28"/>
          <w:szCs w:val="28"/>
        </w:rPr>
        <w:t>设置方案进行审查、论证，根据</w:t>
      </w:r>
      <w:r w:rsidR="008523AA">
        <w:rPr>
          <w:rFonts w:ascii="仿宋_GB2312" w:eastAsia="仿宋_GB2312" w:hAnsi="Verdana" w:cs="宋体" w:hint="eastAsia"/>
          <w:color w:val="222222"/>
          <w:kern w:val="0"/>
          <w:sz w:val="28"/>
          <w:szCs w:val="28"/>
        </w:rPr>
        <w:t>学院</w:t>
      </w:r>
      <w:r w:rsidRPr="006B66D9">
        <w:rPr>
          <w:rFonts w:ascii="仿宋_GB2312" w:eastAsia="仿宋_GB2312" w:hAnsi="Verdana" w:cs="宋体" w:hint="eastAsia"/>
          <w:color w:val="222222"/>
          <w:kern w:val="0"/>
          <w:sz w:val="28"/>
          <w:szCs w:val="28"/>
        </w:rPr>
        <w:t>招投标管理有关规定公开招租，签订租赁合同，按合同约定进行相关服务活动。</w:t>
      </w:r>
    </w:p>
    <w:p w:rsidR="006E1A5A" w:rsidRPr="006B66D9" w:rsidRDefault="006E1A5A" w:rsidP="006E1A5A">
      <w:pPr>
        <w:widowControl/>
        <w:shd w:val="clear" w:color="auto" w:fill="FFFFFF"/>
        <w:spacing w:line="560" w:lineRule="atLeast"/>
        <w:ind w:firstLine="640"/>
        <w:jc w:val="left"/>
        <w:rPr>
          <w:rFonts w:ascii="Verdana" w:eastAsia="宋体" w:hAnsi="Verdana" w:cs="宋体"/>
          <w:color w:val="222222"/>
          <w:kern w:val="0"/>
          <w:sz w:val="28"/>
          <w:szCs w:val="28"/>
        </w:rPr>
      </w:pPr>
      <w:r w:rsidRPr="006B66D9">
        <w:rPr>
          <w:rFonts w:ascii="仿宋_GB2312" w:eastAsia="仿宋_GB2312" w:hAnsi="Verdana" w:cs="宋体" w:hint="eastAsia"/>
          <w:color w:val="222222"/>
          <w:kern w:val="0"/>
          <w:sz w:val="28"/>
          <w:szCs w:val="28"/>
        </w:rPr>
        <w:t>（</w:t>
      </w:r>
      <w:r w:rsidR="006B66D9">
        <w:rPr>
          <w:rFonts w:ascii="仿宋_GB2312" w:eastAsia="仿宋_GB2312" w:hAnsi="Verdana" w:cs="宋体" w:hint="eastAsia"/>
          <w:color w:val="222222"/>
          <w:kern w:val="0"/>
          <w:sz w:val="28"/>
          <w:szCs w:val="28"/>
        </w:rPr>
        <w:t>二</w:t>
      </w:r>
      <w:r w:rsidRPr="006B66D9">
        <w:rPr>
          <w:rFonts w:ascii="仿宋_GB2312" w:eastAsia="仿宋_GB2312" w:hAnsi="Verdana" w:cs="宋体" w:hint="eastAsia"/>
          <w:color w:val="222222"/>
          <w:kern w:val="0"/>
          <w:sz w:val="28"/>
          <w:szCs w:val="28"/>
        </w:rPr>
        <w:t>）</w:t>
      </w:r>
      <w:r w:rsidRPr="006B66D9">
        <w:rPr>
          <w:rFonts w:ascii="仿宋_GB2312" w:eastAsia="仿宋_GB2312" w:hAnsi="Verdana" w:cs="宋体" w:hint="eastAsia"/>
          <w:b/>
          <w:bCs/>
          <w:color w:val="222222"/>
          <w:kern w:val="0"/>
          <w:sz w:val="28"/>
          <w:szCs w:val="28"/>
        </w:rPr>
        <w:t>合同期内，房屋等网点服务场所的所有权、收益权、管理权归</w:t>
      </w:r>
      <w:r w:rsidR="008523AA">
        <w:rPr>
          <w:rFonts w:ascii="仿宋_GB2312" w:eastAsia="仿宋_GB2312" w:hAnsi="Verdana" w:cs="宋体" w:hint="eastAsia"/>
          <w:b/>
          <w:bCs/>
          <w:color w:val="222222"/>
          <w:kern w:val="0"/>
          <w:sz w:val="28"/>
          <w:szCs w:val="28"/>
        </w:rPr>
        <w:t>学院</w:t>
      </w:r>
      <w:r w:rsidRPr="006B66D9">
        <w:rPr>
          <w:rFonts w:ascii="仿宋_GB2312" w:eastAsia="仿宋_GB2312" w:hAnsi="Verdana" w:cs="宋体" w:hint="eastAsia"/>
          <w:b/>
          <w:bCs/>
          <w:color w:val="222222"/>
          <w:kern w:val="0"/>
          <w:sz w:val="28"/>
          <w:szCs w:val="28"/>
        </w:rPr>
        <w:t>。</w:t>
      </w:r>
    </w:p>
    <w:p w:rsidR="006E1A5A" w:rsidRDefault="006E1A5A" w:rsidP="006E1A5A">
      <w:pPr>
        <w:widowControl/>
        <w:shd w:val="clear" w:color="auto" w:fill="FFFFFF"/>
        <w:spacing w:line="560" w:lineRule="atLeast"/>
        <w:ind w:firstLine="640"/>
        <w:jc w:val="left"/>
        <w:rPr>
          <w:rFonts w:ascii="仿宋_GB2312" w:eastAsia="仿宋_GB2312" w:hAnsi="Verdana" w:cs="宋体"/>
          <w:color w:val="222222"/>
          <w:kern w:val="0"/>
          <w:sz w:val="28"/>
          <w:szCs w:val="28"/>
        </w:rPr>
      </w:pPr>
      <w:r w:rsidRPr="006B66D9">
        <w:rPr>
          <w:rFonts w:ascii="仿宋_GB2312" w:eastAsia="仿宋_GB2312" w:hAnsi="Verdana" w:cs="宋体" w:hint="eastAsia"/>
          <w:color w:val="222222"/>
          <w:kern w:val="0"/>
          <w:sz w:val="28"/>
          <w:szCs w:val="28"/>
        </w:rPr>
        <w:t>（</w:t>
      </w:r>
      <w:r w:rsidR="006B66D9">
        <w:rPr>
          <w:rFonts w:ascii="仿宋_GB2312" w:eastAsia="仿宋_GB2312" w:hAnsi="Verdana" w:cs="宋体" w:hint="eastAsia"/>
          <w:color w:val="222222"/>
          <w:kern w:val="0"/>
          <w:sz w:val="28"/>
          <w:szCs w:val="28"/>
        </w:rPr>
        <w:t>三</w:t>
      </w:r>
      <w:r w:rsidRPr="006B66D9">
        <w:rPr>
          <w:rFonts w:ascii="仿宋_GB2312" w:eastAsia="仿宋_GB2312" w:hAnsi="Verdana" w:cs="宋体" w:hint="eastAsia"/>
          <w:color w:val="222222"/>
          <w:kern w:val="0"/>
          <w:sz w:val="28"/>
          <w:szCs w:val="28"/>
        </w:rPr>
        <w:t>）</w:t>
      </w:r>
      <w:r w:rsidR="008523AA">
        <w:rPr>
          <w:rFonts w:ascii="仿宋_GB2312" w:eastAsia="仿宋_GB2312" w:hAnsi="Verdana" w:cs="宋体" w:hint="eastAsia"/>
          <w:color w:val="222222"/>
          <w:kern w:val="0"/>
          <w:sz w:val="28"/>
          <w:szCs w:val="28"/>
        </w:rPr>
        <w:t>学院</w:t>
      </w:r>
      <w:r w:rsidRPr="006B66D9">
        <w:rPr>
          <w:rFonts w:ascii="仿宋_GB2312" w:eastAsia="仿宋_GB2312" w:hAnsi="Verdana" w:cs="宋体" w:hint="eastAsia"/>
          <w:color w:val="222222"/>
          <w:kern w:val="0"/>
          <w:sz w:val="28"/>
          <w:szCs w:val="28"/>
        </w:rPr>
        <w:t>任何单位和个人不得擅自设立校园固定服务网点，已设立且限期内未提出设立申请或提出申请经论证未获通过的，应拆除或取消；逾期未拆除或取消的，</w:t>
      </w:r>
      <w:r w:rsidR="006B66D9">
        <w:rPr>
          <w:rFonts w:ascii="仿宋_GB2312" w:eastAsia="仿宋_GB2312" w:hAnsi="Verdana" w:cs="宋体" w:hint="eastAsia"/>
          <w:color w:val="222222"/>
          <w:kern w:val="0"/>
          <w:sz w:val="28"/>
          <w:szCs w:val="28"/>
        </w:rPr>
        <w:t>后勤与资产管理处</w:t>
      </w:r>
      <w:r w:rsidRPr="006B66D9">
        <w:rPr>
          <w:rFonts w:ascii="仿宋_GB2312" w:eastAsia="仿宋_GB2312" w:hAnsi="Verdana" w:cs="宋体" w:hint="eastAsia"/>
          <w:color w:val="222222"/>
          <w:kern w:val="0"/>
          <w:sz w:val="28"/>
          <w:szCs w:val="28"/>
        </w:rPr>
        <w:t>应联合相关责任单位和有关职能部门，采取措施，责令拆除或取消，并根据有关规定追究相关人员和单位的责任。</w:t>
      </w:r>
    </w:p>
    <w:p w:rsidR="006E1A5A" w:rsidRPr="006B66D9" w:rsidRDefault="006E1A5A" w:rsidP="006E1A5A">
      <w:pPr>
        <w:widowControl/>
        <w:shd w:val="clear" w:color="auto" w:fill="FFFFFF"/>
        <w:spacing w:line="540" w:lineRule="atLeast"/>
        <w:ind w:firstLine="640"/>
        <w:jc w:val="left"/>
        <w:rPr>
          <w:rFonts w:ascii="Verdana" w:eastAsia="宋体" w:hAnsi="Verdana" w:cs="宋体"/>
          <w:color w:val="222222"/>
          <w:kern w:val="0"/>
          <w:sz w:val="28"/>
          <w:szCs w:val="28"/>
        </w:rPr>
      </w:pPr>
      <w:r w:rsidRPr="006B66D9">
        <w:rPr>
          <w:rFonts w:ascii="仿宋_GB2312" w:eastAsia="仿宋_GB2312" w:hAnsi="Verdana" w:cs="宋体" w:hint="eastAsia"/>
          <w:b/>
          <w:bCs/>
          <w:color w:val="222222"/>
          <w:kern w:val="0"/>
          <w:sz w:val="28"/>
          <w:szCs w:val="28"/>
        </w:rPr>
        <w:t>第七条</w:t>
      </w:r>
      <w:r w:rsidR="006B66D9">
        <w:rPr>
          <w:rFonts w:ascii="Times New Roman" w:eastAsia="仿宋_GB2312" w:hAnsi="Times New Roman" w:cs="Times New Roman"/>
          <w:color w:val="222222"/>
          <w:kern w:val="0"/>
          <w:sz w:val="28"/>
          <w:szCs w:val="28"/>
        </w:rPr>
        <w:t xml:space="preserve">  </w:t>
      </w:r>
      <w:r w:rsidRPr="006B66D9">
        <w:rPr>
          <w:rFonts w:ascii="仿宋_GB2312" w:eastAsia="仿宋_GB2312" w:hAnsi="Verdana" w:cs="宋体" w:hint="eastAsia"/>
          <w:color w:val="222222"/>
          <w:kern w:val="0"/>
          <w:sz w:val="28"/>
          <w:szCs w:val="28"/>
        </w:rPr>
        <w:t>临时性服务活动的申请与审批</w:t>
      </w:r>
    </w:p>
    <w:p w:rsidR="006E1A5A" w:rsidRPr="006B66D9" w:rsidRDefault="006E1A5A" w:rsidP="006E1A5A">
      <w:pPr>
        <w:widowControl/>
        <w:shd w:val="clear" w:color="auto" w:fill="FFFFFF"/>
        <w:spacing w:line="540" w:lineRule="atLeast"/>
        <w:ind w:firstLine="640"/>
        <w:jc w:val="left"/>
        <w:rPr>
          <w:rFonts w:ascii="Verdana" w:eastAsia="宋体" w:hAnsi="Verdana" w:cs="宋体"/>
          <w:color w:val="222222"/>
          <w:kern w:val="0"/>
          <w:sz w:val="28"/>
          <w:szCs w:val="28"/>
        </w:rPr>
      </w:pPr>
      <w:r w:rsidRPr="006B66D9">
        <w:rPr>
          <w:rFonts w:ascii="仿宋_GB2312" w:eastAsia="仿宋_GB2312" w:hAnsi="Verdana" w:cs="宋体" w:hint="eastAsia"/>
          <w:color w:val="222222"/>
          <w:kern w:val="0"/>
          <w:sz w:val="28"/>
          <w:szCs w:val="28"/>
        </w:rPr>
        <w:t>学生会、学生社团拟举办临时性活动，须向团委提交书面申请和活动方案，经团委签署意见后，报</w:t>
      </w:r>
      <w:r w:rsidR="007D3191">
        <w:rPr>
          <w:rFonts w:ascii="仿宋_GB2312" w:eastAsia="仿宋_GB2312" w:hAnsi="Verdana" w:cs="宋体" w:hint="eastAsia"/>
          <w:color w:val="222222"/>
          <w:kern w:val="0"/>
          <w:sz w:val="28"/>
          <w:szCs w:val="28"/>
        </w:rPr>
        <w:t>保卫处、</w:t>
      </w:r>
      <w:r w:rsidR="006B66D9">
        <w:rPr>
          <w:rFonts w:ascii="仿宋_GB2312" w:eastAsia="仿宋_GB2312" w:hAnsi="Verdana" w:cs="宋体" w:hint="eastAsia"/>
          <w:color w:val="222222"/>
          <w:kern w:val="0"/>
          <w:sz w:val="28"/>
          <w:szCs w:val="28"/>
        </w:rPr>
        <w:t>后勤与资产管理处</w:t>
      </w:r>
      <w:r w:rsidRPr="006B66D9">
        <w:rPr>
          <w:rFonts w:ascii="仿宋_GB2312" w:eastAsia="仿宋_GB2312" w:hAnsi="Verdana" w:cs="宋体" w:hint="eastAsia"/>
          <w:color w:val="222222"/>
          <w:kern w:val="0"/>
          <w:sz w:val="28"/>
          <w:szCs w:val="28"/>
        </w:rPr>
        <w:t>审批；勤工助学拟举办临时性活动，经学生工作</w:t>
      </w:r>
      <w:proofErr w:type="gramStart"/>
      <w:r w:rsidRPr="006B66D9">
        <w:rPr>
          <w:rFonts w:ascii="仿宋_GB2312" w:eastAsia="仿宋_GB2312" w:hAnsi="Verdana" w:cs="宋体" w:hint="eastAsia"/>
          <w:color w:val="222222"/>
          <w:kern w:val="0"/>
          <w:sz w:val="28"/>
          <w:szCs w:val="28"/>
        </w:rPr>
        <w:t>处签署</w:t>
      </w:r>
      <w:proofErr w:type="gramEnd"/>
      <w:r w:rsidRPr="006B66D9">
        <w:rPr>
          <w:rFonts w:ascii="仿宋_GB2312" w:eastAsia="仿宋_GB2312" w:hAnsi="Verdana" w:cs="宋体" w:hint="eastAsia"/>
          <w:color w:val="222222"/>
          <w:kern w:val="0"/>
          <w:sz w:val="28"/>
          <w:szCs w:val="28"/>
        </w:rPr>
        <w:t>意见，报</w:t>
      </w:r>
      <w:r w:rsidR="007D3191">
        <w:rPr>
          <w:rFonts w:ascii="仿宋_GB2312" w:eastAsia="仿宋_GB2312" w:hAnsi="Verdana" w:cs="宋体" w:hint="eastAsia"/>
          <w:color w:val="222222"/>
          <w:kern w:val="0"/>
          <w:sz w:val="28"/>
          <w:szCs w:val="28"/>
        </w:rPr>
        <w:t>保卫处、</w:t>
      </w:r>
      <w:r w:rsidR="006B66D9">
        <w:rPr>
          <w:rFonts w:ascii="仿宋_GB2312" w:eastAsia="仿宋_GB2312" w:hAnsi="Verdana" w:cs="宋体" w:hint="eastAsia"/>
          <w:color w:val="222222"/>
          <w:kern w:val="0"/>
          <w:sz w:val="28"/>
          <w:szCs w:val="28"/>
        </w:rPr>
        <w:t>后勤与资产管理处</w:t>
      </w:r>
      <w:r w:rsidRPr="006B66D9">
        <w:rPr>
          <w:rFonts w:ascii="仿宋_GB2312" w:eastAsia="仿宋_GB2312" w:hAnsi="Verdana" w:cs="宋体" w:hint="eastAsia"/>
          <w:color w:val="222222"/>
          <w:kern w:val="0"/>
          <w:sz w:val="28"/>
          <w:szCs w:val="28"/>
        </w:rPr>
        <w:t>审批；校外单位在校园内进行相关活动，包括商业宣传、社会赞助、报刊校园代理发行、校园文化活动等（共青团、学生</w:t>
      </w:r>
      <w:r w:rsidRPr="006B66D9">
        <w:rPr>
          <w:rFonts w:ascii="仿宋_GB2312" w:eastAsia="仿宋_GB2312" w:hAnsi="Verdana" w:cs="宋体" w:hint="eastAsia"/>
          <w:color w:val="222222"/>
          <w:kern w:val="0"/>
          <w:sz w:val="28"/>
          <w:szCs w:val="28"/>
        </w:rPr>
        <w:lastRenderedPageBreak/>
        <w:t>会、学生社团开展的校园文化活动除外），须向</w:t>
      </w:r>
      <w:r w:rsidR="007D3191">
        <w:rPr>
          <w:rFonts w:ascii="仿宋_GB2312" w:eastAsia="仿宋_GB2312" w:hAnsi="Verdana" w:cs="宋体" w:hint="eastAsia"/>
          <w:color w:val="222222"/>
          <w:kern w:val="0"/>
          <w:sz w:val="28"/>
          <w:szCs w:val="28"/>
        </w:rPr>
        <w:t>保卫处、</w:t>
      </w:r>
      <w:r w:rsidR="006B66D9">
        <w:rPr>
          <w:rFonts w:ascii="仿宋_GB2312" w:eastAsia="仿宋_GB2312" w:hAnsi="Verdana" w:cs="宋体" w:hint="eastAsia"/>
          <w:color w:val="222222"/>
          <w:kern w:val="0"/>
          <w:sz w:val="28"/>
          <w:szCs w:val="28"/>
        </w:rPr>
        <w:t>后勤与资产管理处</w:t>
      </w:r>
      <w:r w:rsidRPr="006B66D9">
        <w:rPr>
          <w:rFonts w:ascii="仿宋_GB2312" w:eastAsia="仿宋_GB2312" w:hAnsi="Verdana" w:cs="宋体" w:hint="eastAsia"/>
          <w:color w:val="222222"/>
          <w:kern w:val="0"/>
          <w:sz w:val="28"/>
          <w:szCs w:val="28"/>
        </w:rPr>
        <w:t>提交申请和活动方案，经批准方可实施。对于规模、影响较大的校园服务活动，主办单位须经</w:t>
      </w:r>
      <w:r w:rsidR="006B66D9">
        <w:rPr>
          <w:rFonts w:ascii="仿宋_GB2312" w:eastAsia="仿宋_GB2312" w:hAnsi="Verdana" w:cs="宋体" w:hint="eastAsia"/>
          <w:color w:val="222222"/>
          <w:kern w:val="0"/>
          <w:sz w:val="28"/>
          <w:szCs w:val="28"/>
        </w:rPr>
        <w:t>院</w:t>
      </w:r>
      <w:r w:rsidRPr="006B66D9">
        <w:rPr>
          <w:rFonts w:ascii="仿宋_GB2312" w:eastAsia="仿宋_GB2312" w:hAnsi="Verdana" w:cs="宋体" w:hint="eastAsia"/>
          <w:color w:val="222222"/>
          <w:kern w:val="0"/>
          <w:sz w:val="28"/>
          <w:szCs w:val="28"/>
        </w:rPr>
        <w:t>长办公室同意，并根据相关规定向主管部门提交活动申请、活动方案和安保应急预案等，由</w:t>
      </w:r>
      <w:r w:rsidR="006B66D9">
        <w:rPr>
          <w:rFonts w:ascii="仿宋_GB2312" w:eastAsia="仿宋_GB2312" w:hAnsi="Verdana" w:cs="宋体" w:hint="eastAsia"/>
          <w:color w:val="222222"/>
          <w:kern w:val="0"/>
          <w:sz w:val="28"/>
          <w:szCs w:val="28"/>
        </w:rPr>
        <w:t>保卫处、后勤与资产管理处</w:t>
      </w:r>
      <w:r w:rsidRPr="006B66D9">
        <w:rPr>
          <w:rFonts w:ascii="仿宋_GB2312" w:eastAsia="仿宋_GB2312" w:hAnsi="Verdana" w:cs="宋体" w:hint="eastAsia"/>
          <w:color w:val="222222"/>
          <w:kern w:val="0"/>
          <w:sz w:val="28"/>
          <w:szCs w:val="28"/>
        </w:rPr>
        <w:t>等相关部门审核批准后方可实施。</w:t>
      </w:r>
    </w:p>
    <w:p w:rsidR="006E1A5A" w:rsidRPr="006B66D9" w:rsidRDefault="006E1A5A" w:rsidP="006E1A5A">
      <w:pPr>
        <w:widowControl/>
        <w:shd w:val="clear" w:color="auto" w:fill="FFFFFF"/>
        <w:spacing w:line="540" w:lineRule="atLeast"/>
        <w:ind w:firstLine="643"/>
        <w:jc w:val="left"/>
        <w:rPr>
          <w:rFonts w:ascii="Verdana" w:eastAsia="宋体" w:hAnsi="Verdana" w:cs="宋体"/>
          <w:color w:val="222222"/>
          <w:kern w:val="0"/>
          <w:sz w:val="28"/>
          <w:szCs w:val="28"/>
        </w:rPr>
      </w:pPr>
      <w:r w:rsidRPr="006B66D9">
        <w:rPr>
          <w:rFonts w:ascii="仿宋_GB2312" w:eastAsia="仿宋_GB2312" w:hAnsi="Verdana" w:cs="宋体" w:hint="eastAsia"/>
          <w:b/>
          <w:bCs/>
          <w:color w:val="222222"/>
          <w:kern w:val="0"/>
          <w:sz w:val="28"/>
          <w:szCs w:val="28"/>
        </w:rPr>
        <w:t xml:space="preserve">第八条 </w:t>
      </w:r>
      <w:r w:rsidR="006B66D9">
        <w:rPr>
          <w:rFonts w:ascii="仿宋_GB2312" w:eastAsia="仿宋_GB2312" w:hAnsi="Verdana" w:cs="宋体" w:hint="eastAsia"/>
          <w:b/>
          <w:bCs/>
          <w:color w:val="222222"/>
          <w:kern w:val="0"/>
          <w:sz w:val="28"/>
          <w:szCs w:val="28"/>
        </w:rPr>
        <w:t xml:space="preserve"> </w:t>
      </w:r>
      <w:r w:rsidRPr="006B66D9">
        <w:rPr>
          <w:rFonts w:ascii="仿宋_GB2312" w:eastAsia="仿宋_GB2312" w:hAnsi="Verdana" w:cs="宋体" w:hint="eastAsia"/>
          <w:color w:val="222222"/>
          <w:kern w:val="0"/>
          <w:sz w:val="28"/>
          <w:szCs w:val="28"/>
        </w:rPr>
        <w:t>未经批准，任何单位和个人不得在校园内开展相关的临时性活动。</w:t>
      </w:r>
      <w:r w:rsidR="006B66D9">
        <w:rPr>
          <w:rFonts w:ascii="仿宋_GB2312" w:eastAsia="仿宋_GB2312" w:hAnsi="Verdana" w:cs="宋体" w:hint="eastAsia"/>
          <w:color w:val="222222"/>
          <w:kern w:val="0"/>
          <w:sz w:val="28"/>
          <w:szCs w:val="28"/>
        </w:rPr>
        <w:t>后勤与资产管理处</w:t>
      </w:r>
      <w:r w:rsidRPr="006B66D9">
        <w:rPr>
          <w:rFonts w:ascii="仿宋_GB2312" w:eastAsia="仿宋_GB2312" w:hAnsi="Verdana" w:cs="宋体" w:hint="eastAsia"/>
          <w:color w:val="222222"/>
          <w:kern w:val="0"/>
          <w:sz w:val="28"/>
          <w:szCs w:val="28"/>
        </w:rPr>
        <w:t>将各类服务网点的设置信息，送保卫处备案。保卫处负责实施现场秩序的维持维护等工作。</w:t>
      </w:r>
    </w:p>
    <w:p w:rsidR="006E1A5A" w:rsidRPr="006B66D9" w:rsidRDefault="006E1A5A" w:rsidP="006E1A5A">
      <w:pPr>
        <w:widowControl/>
        <w:shd w:val="clear" w:color="auto" w:fill="FFFFFF"/>
        <w:spacing w:before="120" w:after="120" w:line="540" w:lineRule="atLeast"/>
        <w:jc w:val="center"/>
        <w:rPr>
          <w:rFonts w:ascii="Verdana" w:eastAsia="宋体" w:hAnsi="Verdana" w:cs="宋体"/>
          <w:color w:val="222222"/>
          <w:kern w:val="0"/>
          <w:sz w:val="28"/>
          <w:szCs w:val="28"/>
        </w:rPr>
      </w:pPr>
      <w:r w:rsidRPr="006B66D9">
        <w:rPr>
          <w:rFonts w:ascii="黑体" w:eastAsia="黑体" w:hAnsi="Verdana" w:cs="宋体" w:hint="eastAsia"/>
          <w:b/>
          <w:bCs/>
          <w:color w:val="222222"/>
          <w:kern w:val="0"/>
          <w:sz w:val="28"/>
          <w:szCs w:val="28"/>
        </w:rPr>
        <w:t>第三章</w:t>
      </w:r>
      <w:r w:rsidR="006B66D9">
        <w:rPr>
          <w:rFonts w:ascii="黑体" w:eastAsia="黑体" w:hAnsi="Verdana" w:cs="宋体" w:hint="eastAsia"/>
          <w:b/>
          <w:bCs/>
          <w:color w:val="222222"/>
          <w:kern w:val="0"/>
          <w:sz w:val="28"/>
          <w:szCs w:val="28"/>
        </w:rPr>
        <w:t xml:space="preserve">  </w:t>
      </w:r>
      <w:r w:rsidRPr="006B66D9">
        <w:rPr>
          <w:rFonts w:ascii="黑体" w:eastAsia="黑体" w:hAnsi="Verdana" w:cs="宋体" w:hint="eastAsia"/>
          <w:b/>
          <w:bCs/>
          <w:color w:val="222222"/>
          <w:kern w:val="0"/>
          <w:sz w:val="28"/>
          <w:szCs w:val="28"/>
        </w:rPr>
        <w:t>校园固定服务网点确定</w:t>
      </w:r>
    </w:p>
    <w:p w:rsidR="006E1A5A" w:rsidRPr="006B66D9" w:rsidRDefault="006E1A5A" w:rsidP="006E1A5A">
      <w:pPr>
        <w:widowControl/>
        <w:shd w:val="clear" w:color="auto" w:fill="FFFFFF"/>
        <w:spacing w:line="540" w:lineRule="atLeast"/>
        <w:ind w:firstLine="643"/>
        <w:jc w:val="left"/>
        <w:rPr>
          <w:rFonts w:ascii="Verdana" w:eastAsia="宋体" w:hAnsi="Verdana" w:cs="宋体"/>
          <w:color w:val="222222"/>
          <w:kern w:val="0"/>
          <w:sz w:val="28"/>
          <w:szCs w:val="28"/>
        </w:rPr>
      </w:pPr>
      <w:r w:rsidRPr="006B66D9">
        <w:rPr>
          <w:rFonts w:ascii="仿宋_GB2312" w:eastAsia="仿宋_GB2312" w:hAnsi="Verdana" w:cs="宋体" w:hint="eastAsia"/>
          <w:b/>
          <w:bCs/>
          <w:color w:val="222222"/>
          <w:kern w:val="0"/>
          <w:sz w:val="28"/>
          <w:szCs w:val="28"/>
        </w:rPr>
        <w:t xml:space="preserve">第九条 </w:t>
      </w:r>
      <w:r w:rsidR="006B66D9">
        <w:rPr>
          <w:rFonts w:ascii="仿宋_GB2312" w:eastAsia="仿宋_GB2312" w:hAnsi="Verdana" w:cs="宋体" w:hint="eastAsia"/>
          <w:b/>
          <w:bCs/>
          <w:color w:val="222222"/>
          <w:kern w:val="0"/>
          <w:sz w:val="28"/>
          <w:szCs w:val="28"/>
        </w:rPr>
        <w:t xml:space="preserve"> </w:t>
      </w:r>
      <w:r w:rsidR="008523AA">
        <w:rPr>
          <w:rFonts w:ascii="仿宋_GB2312" w:eastAsia="仿宋_GB2312" w:hAnsi="Verdana" w:cs="宋体" w:hint="eastAsia"/>
          <w:color w:val="222222"/>
          <w:kern w:val="0"/>
          <w:sz w:val="28"/>
          <w:szCs w:val="28"/>
        </w:rPr>
        <w:t>学院</w:t>
      </w:r>
      <w:r w:rsidRPr="006B66D9">
        <w:rPr>
          <w:rFonts w:ascii="仿宋_GB2312" w:eastAsia="仿宋_GB2312" w:hAnsi="Verdana" w:cs="宋体" w:hint="eastAsia"/>
          <w:color w:val="222222"/>
          <w:kern w:val="0"/>
          <w:sz w:val="28"/>
          <w:szCs w:val="28"/>
        </w:rPr>
        <w:t>成立校园服务网点管理工作小组，由</w:t>
      </w:r>
      <w:r w:rsidR="006B66D9">
        <w:rPr>
          <w:rFonts w:ascii="仿宋_GB2312" w:eastAsia="仿宋_GB2312" w:hAnsi="Verdana" w:cs="宋体" w:hint="eastAsia"/>
          <w:color w:val="222222"/>
          <w:kern w:val="0"/>
          <w:sz w:val="28"/>
          <w:szCs w:val="28"/>
        </w:rPr>
        <w:t>后勤与资产管理处</w:t>
      </w:r>
      <w:r w:rsidRPr="006B66D9">
        <w:rPr>
          <w:rFonts w:ascii="仿宋_GB2312" w:eastAsia="仿宋_GB2312" w:hAnsi="Verdana" w:cs="宋体" w:hint="eastAsia"/>
          <w:color w:val="222222"/>
          <w:kern w:val="0"/>
          <w:sz w:val="28"/>
          <w:szCs w:val="28"/>
        </w:rPr>
        <w:t>牵头，成员由</w:t>
      </w:r>
      <w:r w:rsidR="006B66D9">
        <w:rPr>
          <w:rFonts w:ascii="仿宋_GB2312" w:eastAsia="仿宋_GB2312" w:hAnsi="Verdana" w:cs="宋体" w:hint="eastAsia"/>
          <w:color w:val="222222"/>
          <w:kern w:val="0"/>
          <w:sz w:val="28"/>
          <w:szCs w:val="28"/>
        </w:rPr>
        <w:t>学工处、团委、</w:t>
      </w:r>
      <w:r w:rsidRPr="006B66D9">
        <w:rPr>
          <w:rFonts w:ascii="仿宋_GB2312" w:eastAsia="仿宋_GB2312" w:hAnsi="Verdana" w:cs="宋体" w:hint="eastAsia"/>
          <w:color w:val="222222"/>
          <w:kern w:val="0"/>
          <w:sz w:val="28"/>
          <w:szCs w:val="28"/>
        </w:rPr>
        <w:t>监</w:t>
      </w:r>
      <w:r w:rsidR="006B66D9">
        <w:rPr>
          <w:rFonts w:ascii="仿宋_GB2312" w:eastAsia="仿宋_GB2312" w:hAnsi="Verdana" w:cs="宋体" w:hint="eastAsia"/>
          <w:color w:val="222222"/>
          <w:kern w:val="0"/>
          <w:sz w:val="28"/>
          <w:szCs w:val="28"/>
        </w:rPr>
        <w:t>审</w:t>
      </w:r>
      <w:r w:rsidRPr="006B66D9">
        <w:rPr>
          <w:rFonts w:ascii="仿宋_GB2312" w:eastAsia="仿宋_GB2312" w:hAnsi="Verdana" w:cs="宋体" w:hint="eastAsia"/>
          <w:color w:val="222222"/>
          <w:kern w:val="0"/>
          <w:sz w:val="28"/>
          <w:szCs w:val="28"/>
        </w:rPr>
        <w:t>处、财务处、</w:t>
      </w:r>
      <w:r w:rsidR="006B66D9">
        <w:rPr>
          <w:rFonts w:ascii="仿宋_GB2312" w:eastAsia="仿宋_GB2312" w:hAnsi="Verdana" w:cs="宋体" w:hint="eastAsia"/>
          <w:color w:val="222222"/>
          <w:kern w:val="0"/>
          <w:sz w:val="28"/>
          <w:szCs w:val="28"/>
        </w:rPr>
        <w:t>后勤与资产管理处</w:t>
      </w:r>
      <w:r w:rsidRPr="006B66D9">
        <w:rPr>
          <w:rFonts w:ascii="仿宋_GB2312" w:eastAsia="仿宋_GB2312" w:hAnsi="Verdana" w:cs="宋体" w:hint="eastAsia"/>
          <w:color w:val="222222"/>
          <w:kern w:val="0"/>
          <w:sz w:val="28"/>
          <w:szCs w:val="28"/>
        </w:rPr>
        <w:t>等相关部门负责人组成，按照国家有关规定和</w:t>
      </w:r>
      <w:r w:rsidR="006B66D9">
        <w:rPr>
          <w:rFonts w:ascii="仿宋_GB2312" w:eastAsia="仿宋_GB2312" w:hAnsi="Verdana" w:cs="宋体" w:hint="eastAsia"/>
          <w:color w:val="222222"/>
          <w:kern w:val="0"/>
          <w:sz w:val="28"/>
          <w:szCs w:val="28"/>
        </w:rPr>
        <w:t>学院</w:t>
      </w:r>
      <w:r w:rsidRPr="006B66D9">
        <w:rPr>
          <w:rFonts w:ascii="仿宋_GB2312" w:eastAsia="仿宋_GB2312" w:hAnsi="Verdana" w:cs="宋体" w:hint="eastAsia"/>
          <w:color w:val="222222"/>
          <w:kern w:val="0"/>
          <w:sz w:val="28"/>
          <w:szCs w:val="28"/>
        </w:rPr>
        <w:t>招标投标管理办法执行。</w:t>
      </w:r>
    </w:p>
    <w:p w:rsidR="006E1A5A" w:rsidRPr="006B66D9" w:rsidRDefault="006E1A5A" w:rsidP="006E1A5A">
      <w:pPr>
        <w:widowControl/>
        <w:shd w:val="clear" w:color="auto" w:fill="FFFFFF"/>
        <w:spacing w:line="540" w:lineRule="atLeast"/>
        <w:ind w:firstLine="643"/>
        <w:jc w:val="left"/>
        <w:rPr>
          <w:rFonts w:ascii="Verdana" w:eastAsia="宋体" w:hAnsi="Verdana" w:cs="宋体"/>
          <w:color w:val="222222"/>
          <w:kern w:val="0"/>
          <w:sz w:val="28"/>
          <w:szCs w:val="28"/>
        </w:rPr>
      </w:pPr>
      <w:r w:rsidRPr="006B66D9">
        <w:rPr>
          <w:rFonts w:ascii="仿宋_GB2312" w:eastAsia="仿宋_GB2312" w:hAnsi="Verdana" w:cs="宋体" w:hint="eastAsia"/>
          <w:b/>
          <w:bCs/>
          <w:color w:val="222222"/>
          <w:kern w:val="0"/>
          <w:sz w:val="28"/>
          <w:szCs w:val="28"/>
        </w:rPr>
        <w:t xml:space="preserve">第十条 </w:t>
      </w:r>
      <w:r w:rsidR="006B66D9">
        <w:rPr>
          <w:rFonts w:ascii="仿宋_GB2312" w:eastAsia="仿宋_GB2312" w:hAnsi="Verdana" w:cs="宋体" w:hint="eastAsia"/>
          <w:b/>
          <w:bCs/>
          <w:color w:val="222222"/>
          <w:kern w:val="0"/>
          <w:sz w:val="28"/>
          <w:szCs w:val="28"/>
        </w:rPr>
        <w:t xml:space="preserve"> </w:t>
      </w:r>
      <w:r w:rsidRPr="006B66D9">
        <w:rPr>
          <w:rFonts w:ascii="仿宋_GB2312" w:eastAsia="仿宋_GB2312" w:hAnsi="Verdana" w:cs="宋体" w:hint="eastAsia"/>
          <w:color w:val="222222"/>
          <w:kern w:val="0"/>
          <w:sz w:val="28"/>
          <w:szCs w:val="28"/>
        </w:rPr>
        <w:t>涉及勤工助学、学生创业、学生社团等纯公益服务网点的管理工作，由</w:t>
      </w:r>
      <w:r w:rsidR="006B66D9" w:rsidRPr="006B66D9">
        <w:rPr>
          <w:rFonts w:ascii="仿宋_GB2312" w:eastAsia="仿宋_GB2312" w:hAnsi="Verdana" w:cs="宋体" w:hint="eastAsia"/>
          <w:color w:val="222222"/>
          <w:kern w:val="0"/>
          <w:sz w:val="28"/>
          <w:szCs w:val="28"/>
        </w:rPr>
        <w:t>相关职能（主管）部门会同</w:t>
      </w:r>
      <w:r w:rsidR="006B66D9">
        <w:rPr>
          <w:rFonts w:ascii="仿宋_GB2312" w:eastAsia="仿宋_GB2312" w:hAnsi="Verdana" w:cs="宋体" w:hint="eastAsia"/>
          <w:color w:val="222222"/>
          <w:kern w:val="0"/>
          <w:sz w:val="28"/>
          <w:szCs w:val="28"/>
        </w:rPr>
        <w:t>后勤与资产管理处</w:t>
      </w:r>
      <w:r w:rsidRPr="006B66D9">
        <w:rPr>
          <w:rFonts w:ascii="仿宋_GB2312" w:eastAsia="仿宋_GB2312" w:hAnsi="Verdana" w:cs="宋体" w:hint="eastAsia"/>
          <w:color w:val="222222"/>
          <w:kern w:val="0"/>
          <w:sz w:val="28"/>
          <w:szCs w:val="28"/>
        </w:rPr>
        <w:t>商定具体的管理细则</w:t>
      </w:r>
      <w:r w:rsidR="006B66D9">
        <w:rPr>
          <w:rFonts w:ascii="仿宋_GB2312" w:eastAsia="仿宋_GB2312" w:hAnsi="Verdana" w:cs="宋体" w:hint="eastAsia"/>
          <w:color w:val="222222"/>
          <w:kern w:val="0"/>
          <w:sz w:val="28"/>
          <w:szCs w:val="28"/>
        </w:rPr>
        <w:t>，其管理职能由</w:t>
      </w:r>
      <w:r w:rsidR="006B66D9" w:rsidRPr="006B66D9">
        <w:rPr>
          <w:rFonts w:ascii="仿宋_GB2312" w:eastAsia="仿宋_GB2312" w:hAnsi="Verdana" w:cs="宋体" w:hint="eastAsia"/>
          <w:color w:val="222222"/>
          <w:kern w:val="0"/>
          <w:sz w:val="28"/>
          <w:szCs w:val="28"/>
        </w:rPr>
        <w:t>相关职能（主管）部门</w:t>
      </w:r>
      <w:r w:rsidR="006B66D9">
        <w:rPr>
          <w:rFonts w:ascii="仿宋_GB2312" w:eastAsia="仿宋_GB2312" w:hAnsi="Verdana" w:cs="宋体" w:hint="eastAsia"/>
          <w:color w:val="222222"/>
          <w:kern w:val="0"/>
          <w:sz w:val="28"/>
          <w:szCs w:val="28"/>
        </w:rPr>
        <w:t>进行管理。</w:t>
      </w:r>
    </w:p>
    <w:p w:rsidR="006E1A5A" w:rsidRPr="006B66D9" w:rsidRDefault="006E1A5A" w:rsidP="006E1A5A">
      <w:pPr>
        <w:widowControl/>
        <w:shd w:val="clear" w:color="auto" w:fill="FFFFFF"/>
        <w:spacing w:before="120" w:after="120" w:line="560" w:lineRule="atLeast"/>
        <w:jc w:val="center"/>
        <w:rPr>
          <w:rFonts w:ascii="Verdana" w:eastAsia="宋体" w:hAnsi="Verdana" w:cs="宋体"/>
          <w:color w:val="222222"/>
          <w:kern w:val="0"/>
          <w:sz w:val="28"/>
          <w:szCs w:val="28"/>
        </w:rPr>
      </w:pPr>
      <w:r w:rsidRPr="006B66D9">
        <w:rPr>
          <w:rFonts w:ascii="黑体" w:eastAsia="黑体" w:hAnsi="Verdana" w:cs="宋体" w:hint="eastAsia"/>
          <w:b/>
          <w:bCs/>
          <w:color w:val="222222"/>
          <w:kern w:val="0"/>
          <w:sz w:val="28"/>
          <w:szCs w:val="28"/>
        </w:rPr>
        <w:t>第四章</w:t>
      </w:r>
      <w:r w:rsidR="006B66D9">
        <w:rPr>
          <w:rFonts w:ascii="黑体" w:eastAsia="黑体" w:hAnsi="Verdana" w:cs="宋体" w:hint="eastAsia"/>
          <w:b/>
          <w:bCs/>
          <w:color w:val="222222"/>
          <w:kern w:val="0"/>
          <w:sz w:val="28"/>
          <w:szCs w:val="28"/>
        </w:rPr>
        <w:t xml:space="preserve">  </w:t>
      </w:r>
      <w:r w:rsidRPr="006B66D9">
        <w:rPr>
          <w:rFonts w:ascii="黑体" w:eastAsia="黑体" w:hAnsi="Verdana" w:cs="宋体" w:hint="eastAsia"/>
          <w:b/>
          <w:bCs/>
          <w:color w:val="222222"/>
          <w:kern w:val="0"/>
          <w:sz w:val="28"/>
          <w:szCs w:val="28"/>
        </w:rPr>
        <w:t>校园服务网点管理</w:t>
      </w:r>
    </w:p>
    <w:p w:rsidR="006E1A5A" w:rsidRPr="006B66D9" w:rsidRDefault="006E1A5A" w:rsidP="006E1A5A">
      <w:pPr>
        <w:widowControl/>
        <w:shd w:val="clear" w:color="auto" w:fill="FFFFFF"/>
        <w:spacing w:line="560" w:lineRule="atLeast"/>
        <w:ind w:firstLine="643"/>
        <w:jc w:val="left"/>
        <w:rPr>
          <w:rFonts w:ascii="Verdana" w:eastAsia="宋体" w:hAnsi="Verdana" w:cs="宋体"/>
          <w:color w:val="222222"/>
          <w:kern w:val="0"/>
          <w:sz w:val="28"/>
          <w:szCs w:val="28"/>
        </w:rPr>
      </w:pPr>
      <w:r w:rsidRPr="006B66D9">
        <w:rPr>
          <w:rFonts w:ascii="仿宋_GB2312" w:eastAsia="仿宋_GB2312" w:hAnsi="Verdana" w:cs="宋体" w:hint="eastAsia"/>
          <w:b/>
          <w:bCs/>
          <w:color w:val="222222"/>
          <w:kern w:val="0"/>
          <w:sz w:val="28"/>
          <w:szCs w:val="28"/>
        </w:rPr>
        <w:t>第十一条</w:t>
      </w:r>
      <w:r w:rsidR="006B66D9">
        <w:rPr>
          <w:rFonts w:ascii="仿宋_GB2312" w:eastAsia="仿宋_GB2312" w:hAnsi="Verdana" w:cs="宋体" w:hint="eastAsia"/>
          <w:b/>
          <w:bCs/>
          <w:color w:val="222222"/>
          <w:kern w:val="0"/>
          <w:sz w:val="28"/>
          <w:szCs w:val="28"/>
        </w:rPr>
        <w:t xml:space="preserve">  </w:t>
      </w:r>
      <w:r w:rsidRPr="006B66D9">
        <w:rPr>
          <w:rFonts w:ascii="仿宋_GB2312" w:eastAsia="仿宋_GB2312" w:hAnsi="Verdana" w:cs="宋体" w:hint="eastAsia"/>
          <w:color w:val="222222"/>
          <w:kern w:val="0"/>
          <w:sz w:val="28"/>
          <w:szCs w:val="28"/>
        </w:rPr>
        <w:t>校园固定服务网点，必须证照齐全且证照在有效期内，相关特种行业应有特种行业经营（活动）许可，且服务单位须严格遵守相关法律法规及行业规范。如发现违法违规现象，</w:t>
      </w:r>
      <w:r w:rsidR="006B66D9">
        <w:rPr>
          <w:rFonts w:ascii="仿宋_GB2312" w:eastAsia="仿宋_GB2312" w:hAnsi="Verdana" w:cs="宋体" w:hint="eastAsia"/>
          <w:color w:val="222222"/>
          <w:kern w:val="0"/>
          <w:sz w:val="28"/>
          <w:szCs w:val="28"/>
        </w:rPr>
        <w:t>后勤与资产</w:t>
      </w:r>
      <w:r w:rsidR="006B66D9">
        <w:rPr>
          <w:rFonts w:ascii="仿宋_GB2312" w:eastAsia="仿宋_GB2312" w:hAnsi="Verdana" w:cs="宋体" w:hint="eastAsia"/>
          <w:color w:val="222222"/>
          <w:kern w:val="0"/>
          <w:sz w:val="28"/>
          <w:szCs w:val="28"/>
        </w:rPr>
        <w:lastRenderedPageBreak/>
        <w:t>管理处</w:t>
      </w:r>
      <w:r w:rsidRPr="006B66D9">
        <w:rPr>
          <w:rFonts w:ascii="仿宋_GB2312" w:eastAsia="仿宋_GB2312" w:hAnsi="Verdana" w:cs="宋体" w:hint="eastAsia"/>
          <w:color w:val="222222"/>
          <w:kern w:val="0"/>
          <w:sz w:val="28"/>
          <w:szCs w:val="28"/>
        </w:rPr>
        <w:t>根据租赁合同约定中止租赁协议，</w:t>
      </w:r>
      <w:r w:rsidR="008523AA">
        <w:rPr>
          <w:rFonts w:ascii="仿宋_GB2312" w:eastAsia="仿宋_GB2312" w:hAnsi="Verdana" w:cs="宋体" w:hint="eastAsia"/>
          <w:color w:val="222222"/>
          <w:kern w:val="0"/>
          <w:sz w:val="28"/>
          <w:szCs w:val="28"/>
        </w:rPr>
        <w:t>学院</w:t>
      </w:r>
      <w:r w:rsidRPr="006B66D9">
        <w:rPr>
          <w:rFonts w:ascii="仿宋_GB2312" w:eastAsia="仿宋_GB2312" w:hAnsi="Verdana" w:cs="宋体" w:hint="eastAsia"/>
          <w:color w:val="222222"/>
          <w:kern w:val="0"/>
          <w:sz w:val="28"/>
          <w:szCs w:val="28"/>
        </w:rPr>
        <w:t>不承担任何赔偿责任；情节严重的，报送有关政府职能部门处理。</w:t>
      </w:r>
    </w:p>
    <w:p w:rsidR="006E1A5A" w:rsidRPr="006B66D9" w:rsidRDefault="006E1A5A" w:rsidP="006B66D9">
      <w:pPr>
        <w:widowControl/>
        <w:shd w:val="clear" w:color="auto" w:fill="FFFFFF"/>
        <w:spacing w:line="560" w:lineRule="atLeast"/>
        <w:ind w:firstLineChars="196" w:firstLine="549"/>
        <w:jc w:val="left"/>
        <w:rPr>
          <w:rFonts w:ascii="Verdana" w:eastAsia="宋体" w:hAnsi="Verdana" w:cs="宋体"/>
          <w:color w:val="222222"/>
          <w:kern w:val="0"/>
          <w:sz w:val="28"/>
          <w:szCs w:val="28"/>
        </w:rPr>
      </w:pPr>
      <w:r w:rsidRPr="006B66D9">
        <w:rPr>
          <w:rFonts w:ascii="仿宋_GB2312" w:eastAsia="仿宋_GB2312" w:hAnsi="Verdana" w:cs="宋体" w:hint="eastAsia"/>
          <w:b/>
          <w:bCs/>
          <w:color w:val="222222"/>
          <w:kern w:val="0"/>
          <w:sz w:val="28"/>
          <w:szCs w:val="28"/>
        </w:rPr>
        <w:t>第十二条</w:t>
      </w:r>
      <w:r w:rsidR="006B66D9">
        <w:rPr>
          <w:rFonts w:ascii="仿宋_GB2312" w:eastAsia="仿宋_GB2312" w:hAnsi="Verdana" w:cs="宋体" w:hint="eastAsia"/>
          <w:b/>
          <w:bCs/>
          <w:color w:val="222222"/>
          <w:kern w:val="0"/>
          <w:sz w:val="28"/>
          <w:szCs w:val="28"/>
        </w:rPr>
        <w:t xml:space="preserve">  </w:t>
      </w:r>
      <w:r w:rsidRPr="006B66D9">
        <w:rPr>
          <w:rFonts w:ascii="仿宋_GB2312" w:eastAsia="仿宋_GB2312" w:hAnsi="Verdana" w:cs="宋体" w:hint="eastAsia"/>
          <w:color w:val="222222"/>
          <w:kern w:val="0"/>
          <w:sz w:val="28"/>
          <w:szCs w:val="28"/>
        </w:rPr>
        <w:t>经审批同意在校内进行的临时服务活动（特殊活动，须按有关规定报政府相关职能部门审批），应严格遵守相关的法律法规和</w:t>
      </w:r>
      <w:r w:rsidR="008523AA">
        <w:rPr>
          <w:rFonts w:ascii="仿宋_GB2312" w:eastAsia="仿宋_GB2312" w:hAnsi="Verdana" w:cs="宋体" w:hint="eastAsia"/>
          <w:color w:val="222222"/>
          <w:kern w:val="0"/>
          <w:sz w:val="28"/>
          <w:szCs w:val="28"/>
        </w:rPr>
        <w:t>学院</w:t>
      </w:r>
      <w:r w:rsidRPr="006B66D9">
        <w:rPr>
          <w:rFonts w:ascii="仿宋_GB2312" w:eastAsia="仿宋_GB2312" w:hAnsi="Verdana" w:cs="宋体" w:hint="eastAsia"/>
          <w:color w:val="222222"/>
          <w:kern w:val="0"/>
          <w:sz w:val="28"/>
          <w:szCs w:val="28"/>
        </w:rPr>
        <w:t>的各项规章制度，在规定的时间、地点，严格按照申报的项目进行，如有违反，管理部门有权予以取缔，并追究有关责任人的责任。</w:t>
      </w:r>
    </w:p>
    <w:p w:rsidR="006E1A5A" w:rsidRPr="006B66D9" w:rsidRDefault="006E1A5A" w:rsidP="006E1A5A">
      <w:pPr>
        <w:widowControl/>
        <w:shd w:val="clear" w:color="auto" w:fill="FFFFFF"/>
        <w:spacing w:line="560" w:lineRule="atLeast"/>
        <w:ind w:firstLine="643"/>
        <w:jc w:val="left"/>
        <w:rPr>
          <w:rFonts w:ascii="Verdana" w:eastAsia="宋体" w:hAnsi="Verdana" w:cs="宋体"/>
          <w:color w:val="222222"/>
          <w:kern w:val="0"/>
          <w:sz w:val="28"/>
          <w:szCs w:val="28"/>
        </w:rPr>
      </w:pPr>
      <w:r w:rsidRPr="006B66D9">
        <w:rPr>
          <w:rFonts w:ascii="仿宋_GB2312" w:eastAsia="仿宋_GB2312" w:hAnsi="Verdana" w:cs="宋体" w:hint="eastAsia"/>
          <w:b/>
          <w:bCs/>
          <w:color w:val="222222"/>
          <w:kern w:val="0"/>
          <w:sz w:val="28"/>
          <w:szCs w:val="28"/>
        </w:rPr>
        <w:t>第十三条</w:t>
      </w:r>
      <w:r w:rsidR="006B66D9">
        <w:rPr>
          <w:rFonts w:ascii="仿宋_GB2312" w:eastAsia="仿宋_GB2312" w:hAnsi="Verdana" w:cs="宋体" w:hint="eastAsia"/>
          <w:b/>
          <w:bCs/>
          <w:color w:val="222222"/>
          <w:kern w:val="0"/>
          <w:sz w:val="28"/>
          <w:szCs w:val="28"/>
        </w:rPr>
        <w:t xml:space="preserve">  </w:t>
      </w:r>
      <w:r w:rsidRPr="006B66D9">
        <w:rPr>
          <w:rFonts w:ascii="仿宋_GB2312" w:eastAsia="仿宋_GB2312" w:hAnsi="Verdana" w:cs="宋体" w:hint="eastAsia"/>
          <w:color w:val="222222"/>
          <w:kern w:val="0"/>
          <w:sz w:val="28"/>
          <w:szCs w:val="28"/>
        </w:rPr>
        <w:t>有下列行为的，扣除其相应违约金，并将其列入</w:t>
      </w:r>
      <w:proofErr w:type="gramStart"/>
      <w:r w:rsidRPr="006B66D9">
        <w:rPr>
          <w:rFonts w:ascii="仿宋_GB2312" w:eastAsia="仿宋_GB2312" w:hAnsi="Verdana" w:cs="宋体" w:hint="eastAsia"/>
          <w:color w:val="222222"/>
          <w:kern w:val="0"/>
          <w:sz w:val="28"/>
          <w:szCs w:val="28"/>
        </w:rPr>
        <w:t>不</w:t>
      </w:r>
      <w:proofErr w:type="gramEnd"/>
      <w:r w:rsidRPr="006B66D9">
        <w:rPr>
          <w:rFonts w:ascii="仿宋_GB2312" w:eastAsia="仿宋_GB2312" w:hAnsi="Verdana" w:cs="宋体" w:hint="eastAsia"/>
          <w:color w:val="222222"/>
          <w:kern w:val="0"/>
          <w:sz w:val="28"/>
          <w:szCs w:val="28"/>
        </w:rPr>
        <w:t>诚信单位（</w:t>
      </w:r>
      <w:proofErr w:type="gramStart"/>
      <w:r w:rsidRPr="006B66D9">
        <w:rPr>
          <w:rFonts w:ascii="仿宋_GB2312" w:eastAsia="仿宋_GB2312" w:hAnsi="Verdana" w:cs="宋体" w:hint="eastAsia"/>
          <w:color w:val="222222"/>
          <w:kern w:val="0"/>
          <w:sz w:val="28"/>
          <w:szCs w:val="28"/>
        </w:rPr>
        <w:t>不</w:t>
      </w:r>
      <w:proofErr w:type="gramEnd"/>
      <w:r w:rsidRPr="006B66D9">
        <w:rPr>
          <w:rFonts w:ascii="仿宋_GB2312" w:eastAsia="仿宋_GB2312" w:hAnsi="Verdana" w:cs="宋体" w:hint="eastAsia"/>
          <w:color w:val="222222"/>
          <w:kern w:val="0"/>
          <w:sz w:val="28"/>
          <w:szCs w:val="28"/>
        </w:rPr>
        <w:t>诚信单位，不得续签租赁合同。在公开招标时，</w:t>
      </w:r>
      <w:proofErr w:type="gramStart"/>
      <w:r w:rsidRPr="006B66D9">
        <w:rPr>
          <w:rFonts w:ascii="仿宋_GB2312" w:eastAsia="仿宋_GB2312" w:hAnsi="Verdana" w:cs="宋体" w:hint="eastAsia"/>
          <w:color w:val="222222"/>
          <w:kern w:val="0"/>
          <w:sz w:val="28"/>
          <w:szCs w:val="28"/>
        </w:rPr>
        <w:t>不</w:t>
      </w:r>
      <w:proofErr w:type="gramEnd"/>
      <w:r w:rsidRPr="006B66D9">
        <w:rPr>
          <w:rFonts w:ascii="仿宋_GB2312" w:eastAsia="仿宋_GB2312" w:hAnsi="Verdana" w:cs="宋体" w:hint="eastAsia"/>
          <w:color w:val="222222"/>
          <w:kern w:val="0"/>
          <w:sz w:val="28"/>
          <w:szCs w:val="28"/>
        </w:rPr>
        <w:t>诚信行为将</w:t>
      </w:r>
      <w:r w:rsidR="006B66D9">
        <w:rPr>
          <w:rFonts w:ascii="仿宋_GB2312" w:eastAsia="仿宋_GB2312" w:hAnsi="Verdana" w:cs="宋体" w:hint="eastAsia"/>
          <w:color w:val="222222"/>
          <w:kern w:val="0"/>
          <w:sz w:val="28"/>
          <w:szCs w:val="28"/>
        </w:rPr>
        <w:t>拒绝其投标</w:t>
      </w:r>
      <w:r w:rsidRPr="006B66D9">
        <w:rPr>
          <w:rFonts w:ascii="仿宋_GB2312" w:eastAsia="仿宋_GB2312" w:hAnsi="Verdana" w:cs="宋体" w:hint="eastAsia"/>
          <w:color w:val="222222"/>
          <w:kern w:val="0"/>
          <w:sz w:val="28"/>
          <w:szCs w:val="28"/>
        </w:rPr>
        <w:t>），情节严重的，报送政府相关职能部门按有关法律法规处理。</w:t>
      </w:r>
    </w:p>
    <w:p w:rsidR="006E1A5A" w:rsidRPr="006B66D9" w:rsidRDefault="006E1A5A" w:rsidP="006E1A5A">
      <w:pPr>
        <w:widowControl/>
        <w:shd w:val="clear" w:color="auto" w:fill="FFFFFF"/>
        <w:spacing w:line="560" w:lineRule="atLeast"/>
        <w:ind w:firstLine="640"/>
        <w:jc w:val="left"/>
        <w:rPr>
          <w:rFonts w:ascii="Verdana" w:eastAsia="宋体" w:hAnsi="Verdana" w:cs="宋体"/>
          <w:color w:val="222222"/>
          <w:kern w:val="0"/>
          <w:sz w:val="28"/>
          <w:szCs w:val="28"/>
        </w:rPr>
      </w:pPr>
      <w:r w:rsidRPr="006B66D9">
        <w:rPr>
          <w:rFonts w:ascii="仿宋_GB2312" w:eastAsia="仿宋_GB2312" w:hAnsi="Verdana" w:cs="宋体" w:hint="eastAsia"/>
          <w:color w:val="222222"/>
          <w:kern w:val="0"/>
          <w:sz w:val="28"/>
          <w:szCs w:val="28"/>
        </w:rPr>
        <w:t>（一）经营证照不符合相关规定的；</w:t>
      </w:r>
    </w:p>
    <w:p w:rsidR="006E1A5A" w:rsidRPr="006B66D9" w:rsidRDefault="006E1A5A" w:rsidP="006E1A5A">
      <w:pPr>
        <w:widowControl/>
        <w:shd w:val="clear" w:color="auto" w:fill="FFFFFF"/>
        <w:spacing w:line="560" w:lineRule="atLeast"/>
        <w:ind w:firstLine="640"/>
        <w:jc w:val="left"/>
        <w:rPr>
          <w:rFonts w:ascii="Verdana" w:eastAsia="宋体" w:hAnsi="Verdana" w:cs="宋体"/>
          <w:color w:val="222222"/>
          <w:kern w:val="0"/>
          <w:sz w:val="28"/>
          <w:szCs w:val="28"/>
        </w:rPr>
      </w:pPr>
      <w:r w:rsidRPr="006B66D9">
        <w:rPr>
          <w:rFonts w:ascii="仿宋_GB2312" w:eastAsia="仿宋_GB2312" w:hAnsi="Verdana" w:cs="宋体" w:hint="eastAsia"/>
          <w:color w:val="222222"/>
          <w:kern w:val="0"/>
          <w:sz w:val="28"/>
          <w:szCs w:val="28"/>
        </w:rPr>
        <w:t>（二）兜售假冒伪劣商品的；</w:t>
      </w:r>
    </w:p>
    <w:p w:rsidR="006E1A5A" w:rsidRPr="006B66D9" w:rsidRDefault="006E1A5A" w:rsidP="006E1A5A">
      <w:pPr>
        <w:widowControl/>
        <w:shd w:val="clear" w:color="auto" w:fill="FFFFFF"/>
        <w:spacing w:line="560" w:lineRule="atLeast"/>
        <w:ind w:firstLine="640"/>
        <w:jc w:val="left"/>
        <w:rPr>
          <w:rFonts w:ascii="Verdana" w:eastAsia="宋体" w:hAnsi="Verdana" w:cs="宋体"/>
          <w:color w:val="222222"/>
          <w:kern w:val="0"/>
          <w:sz w:val="28"/>
          <w:szCs w:val="28"/>
        </w:rPr>
      </w:pPr>
      <w:r w:rsidRPr="006B66D9">
        <w:rPr>
          <w:rFonts w:ascii="仿宋_GB2312" w:eastAsia="仿宋_GB2312" w:hAnsi="Verdana" w:cs="宋体" w:hint="eastAsia"/>
          <w:color w:val="222222"/>
          <w:kern w:val="0"/>
          <w:sz w:val="28"/>
          <w:szCs w:val="28"/>
        </w:rPr>
        <w:t>（三）出售过期或变质等不符合相关规定商品的；</w:t>
      </w:r>
    </w:p>
    <w:p w:rsidR="006E1A5A" w:rsidRPr="006B66D9" w:rsidRDefault="006E1A5A" w:rsidP="006E1A5A">
      <w:pPr>
        <w:widowControl/>
        <w:shd w:val="clear" w:color="auto" w:fill="FFFFFF"/>
        <w:spacing w:line="560" w:lineRule="atLeast"/>
        <w:ind w:firstLine="640"/>
        <w:jc w:val="left"/>
        <w:rPr>
          <w:rFonts w:ascii="Verdana" w:eastAsia="宋体" w:hAnsi="Verdana" w:cs="宋体"/>
          <w:color w:val="222222"/>
          <w:kern w:val="0"/>
          <w:sz w:val="28"/>
          <w:szCs w:val="28"/>
        </w:rPr>
      </w:pPr>
      <w:r w:rsidRPr="006B66D9">
        <w:rPr>
          <w:rFonts w:ascii="仿宋_GB2312" w:eastAsia="仿宋_GB2312" w:hAnsi="Verdana" w:cs="宋体" w:hint="eastAsia"/>
          <w:color w:val="222222"/>
          <w:kern w:val="0"/>
          <w:sz w:val="28"/>
          <w:szCs w:val="28"/>
        </w:rPr>
        <w:t>（四）炮制虚假广告诱骗消费者的；</w:t>
      </w:r>
    </w:p>
    <w:p w:rsidR="006E1A5A" w:rsidRPr="006B66D9" w:rsidRDefault="006E1A5A" w:rsidP="006E1A5A">
      <w:pPr>
        <w:widowControl/>
        <w:shd w:val="clear" w:color="auto" w:fill="FFFFFF"/>
        <w:spacing w:line="560" w:lineRule="atLeast"/>
        <w:ind w:firstLine="640"/>
        <w:jc w:val="left"/>
        <w:rPr>
          <w:rFonts w:ascii="Verdana" w:eastAsia="宋体" w:hAnsi="Verdana" w:cs="宋体"/>
          <w:color w:val="222222"/>
          <w:kern w:val="0"/>
          <w:sz w:val="28"/>
          <w:szCs w:val="28"/>
        </w:rPr>
      </w:pPr>
      <w:r w:rsidRPr="006B66D9">
        <w:rPr>
          <w:rFonts w:ascii="仿宋_GB2312" w:eastAsia="仿宋_GB2312" w:hAnsi="Verdana" w:cs="宋体" w:hint="eastAsia"/>
          <w:color w:val="222222"/>
          <w:kern w:val="0"/>
          <w:sz w:val="28"/>
          <w:szCs w:val="28"/>
        </w:rPr>
        <w:t>（五）有短斤少两、计量不准等商业舞弊行为的；</w:t>
      </w:r>
    </w:p>
    <w:p w:rsidR="006E1A5A" w:rsidRPr="006B66D9" w:rsidRDefault="006E1A5A" w:rsidP="006E1A5A">
      <w:pPr>
        <w:widowControl/>
        <w:shd w:val="clear" w:color="auto" w:fill="FFFFFF"/>
        <w:spacing w:line="560" w:lineRule="atLeast"/>
        <w:ind w:firstLine="640"/>
        <w:jc w:val="left"/>
        <w:rPr>
          <w:rFonts w:ascii="Verdana" w:eastAsia="宋体" w:hAnsi="Verdana" w:cs="宋体"/>
          <w:color w:val="222222"/>
          <w:kern w:val="0"/>
          <w:sz w:val="28"/>
          <w:szCs w:val="28"/>
        </w:rPr>
      </w:pPr>
      <w:r w:rsidRPr="006B66D9">
        <w:rPr>
          <w:rFonts w:ascii="仿宋_GB2312" w:eastAsia="仿宋_GB2312" w:hAnsi="Verdana" w:cs="宋体" w:hint="eastAsia"/>
          <w:color w:val="222222"/>
          <w:kern w:val="0"/>
          <w:sz w:val="28"/>
          <w:szCs w:val="28"/>
        </w:rPr>
        <w:t>（六）未履行相关销售、售后服务承诺的；</w:t>
      </w:r>
    </w:p>
    <w:p w:rsidR="006E1A5A" w:rsidRPr="006B66D9" w:rsidRDefault="006E1A5A" w:rsidP="006E1A5A">
      <w:pPr>
        <w:widowControl/>
        <w:shd w:val="clear" w:color="auto" w:fill="FFFFFF"/>
        <w:spacing w:line="560" w:lineRule="atLeast"/>
        <w:ind w:firstLine="640"/>
        <w:jc w:val="left"/>
        <w:rPr>
          <w:rFonts w:ascii="Verdana" w:eastAsia="宋体" w:hAnsi="Verdana" w:cs="宋体"/>
          <w:color w:val="222222"/>
          <w:kern w:val="0"/>
          <w:sz w:val="28"/>
          <w:szCs w:val="28"/>
        </w:rPr>
      </w:pPr>
      <w:r w:rsidRPr="006B66D9">
        <w:rPr>
          <w:rFonts w:ascii="仿宋_GB2312" w:eastAsia="仿宋_GB2312" w:hAnsi="Verdana" w:cs="宋体" w:hint="eastAsia"/>
          <w:color w:val="222222"/>
          <w:kern w:val="0"/>
          <w:sz w:val="28"/>
          <w:szCs w:val="28"/>
        </w:rPr>
        <w:t>（七）经营单位与消费者发生商业纠纷，处理不当的；</w:t>
      </w:r>
    </w:p>
    <w:p w:rsidR="006E1A5A" w:rsidRPr="006B66D9" w:rsidRDefault="006E1A5A" w:rsidP="006E1A5A">
      <w:pPr>
        <w:widowControl/>
        <w:shd w:val="clear" w:color="auto" w:fill="FFFFFF"/>
        <w:spacing w:line="560" w:lineRule="atLeast"/>
        <w:ind w:firstLine="640"/>
        <w:jc w:val="left"/>
        <w:rPr>
          <w:rFonts w:ascii="Verdana" w:eastAsia="宋体" w:hAnsi="Verdana" w:cs="宋体"/>
          <w:color w:val="222222"/>
          <w:kern w:val="0"/>
          <w:sz w:val="28"/>
          <w:szCs w:val="28"/>
        </w:rPr>
      </w:pPr>
      <w:r w:rsidRPr="006B66D9">
        <w:rPr>
          <w:rFonts w:ascii="仿宋_GB2312" w:eastAsia="仿宋_GB2312" w:hAnsi="Verdana" w:cs="宋体" w:hint="eastAsia"/>
          <w:color w:val="222222"/>
          <w:kern w:val="0"/>
          <w:sz w:val="28"/>
          <w:szCs w:val="28"/>
        </w:rPr>
        <w:t>（八）未按时交纳相关费用的；</w:t>
      </w:r>
    </w:p>
    <w:p w:rsidR="006E1A5A" w:rsidRPr="006B66D9" w:rsidRDefault="006E1A5A" w:rsidP="006E1A5A">
      <w:pPr>
        <w:widowControl/>
        <w:shd w:val="clear" w:color="auto" w:fill="FFFFFF"/>
        <w:spacing w:line="560" w:lineRule="atLeast"/>
        <w:ind w:firstLine="640"/>
        <w:jc w:val="left"/>
        <w:rPr>
          <w:rFonts w:ascii="Verdana" w:eastAsia="宋体" w:hAnsi="Verdana" w:cs="宋体"/>
          <w:color w:val="222222"/>
          <w:kern w:val="0"/>
          <w:sz w:val="28"/>
          <w:szCs w:val="28"/>
        </w:rPr>
      </w:pPr>
      <w:r w:rsidRPr="006B66D9">
        <w:rPr>
          <w:rFonts w:ascii="仿宋_GB2312" w:eastAsia="仿宋_GB2312" w:hAnsi="Verdana" w:cs="宋体" w:hint="eastAsia"/>
          <w:color w:val="222222"/>
          <w:kern w:val="0"/>
          <w:sz w:val="28"/>
          <w:szCs w:val="28"/>
        </w:rPr>
        <w:t>（九）有出店经营、占道经营行为的；</w:t>
      </w:r>
    </w:p>
    <w:p w:rsidR="006E1A5A" w:rsidRPr="006B66D9" w:rsidRDefault="006E1A5A" w:rsidP="006E1A5A">
      <w:pPr>
        <w:widowControl/>
        <w:shd w:val="clear" w:color="auto" w:fill="FFFFFF"/>
        <w:spacing w:line="560" w:lineRule="atLeast"/>
        <w:ind w:firstLine="640"/>
        <w:jc w:val="left"/>
        <w:rPr>
          <w:rFonts w:ascii="Verdana" w:eastAsia="宋体" w:hAnsi="Verdana" w:cs="宋体"/>
          <w:color w:val="222222"/>
          <w:kern w:val="0"/>
          <w:sz w:val="28"/>
          <w:szCs w:val="28"/>
        </w:rPr>
      </w:pPr>
      <w:r w:rsidRPr="006B66D9">
        <w:rPr>
          <w:rFonts w:ascii="仿宋_GB2312" w:eastAsia="仿宋_GB2312" w:hAnsi="Verdana" w:cs="宋体" w:hint="eastAsia"/>
          <w:color w:val="222222"/>
          <w:kern w:val="0"/>
          <w:sz w:val="28"/>
          <w:szCs w:val="28"/>
        </w:rPr>
        <w:t>（十）标识标牌不符合相关要求，限期整改未到位的；</w:t>
      </w:r>
    </w:p>
    <w:p w:rsidR="006E1A5A" w:rsidRPr="006B66D9" w:rsidRDefault="006E1A5A" w:rsidP="006E1A5A">
      <w:pPr>
        <w:widowControl/>
        <w:shd w:val="clear" w:color="auto" w:fill="FFFFFF"/>
        <w:spacing w:line="560" w:lineRule="atLeast"/>
        <w:ind w:firstLine="640"/>
        <w:jc w:val="left"/>
        <w:rPr>
          <w:rFonts w:ascii="Verdana" w:eastAsia="宋体" w:hAnsi="Verdana" w:cs="宋体"/>
          <w:color w:val="222222"/>
          <w:kern w:val="0"/>
          <w:sz w:val="28"/>
          <w:szCs w:val="28"/>
        </w:rPr>
      </w:pPr>
      <w:r w:rsidRPr="006B66D9">
        <w:rPr>
          <w:rFonts w:ascii="仿宋_GB2312" w:eastAsia="仿宋_GB2312" w:hAnsi="Verdana" w:cs="宋体" w:hint="eastAsia"/>
          <w:color w:val="222222"/>
          <w:kern w:val="0"/>
          <w:sz w:val="28"/>
          <w:szCs w:val="28"/>
        </w:rPr>
        <w:t>（十一）有其他不符合相关规定或经营</w:t>
      </w:r>
      <w:proofErr w:type="gramStart"/>
      <w:r w:rsidRPr="006B66D9">
        <w:rPr>
          <w:rFonts w:ascii="仿宋_GB2312" w:eastAsia="仿宋_GB2312" w:hAnsi="Verdana" w:cs="宋体" w:hint="eastAsia"/>
          <w:color w:val="222222"/>
          <w:kern w:val="0"/>
          <w:sz w:val="28"/>
          <w:szCs w:val="28"/>
        </w:rPr>
        <w:t>不</w:t>
      </w:r>
      <w:proofErr w:type="gramEnd"/>
      <w:r w:rsidRPr="006B66D9">
        <w:rPr>
          <w:rFonts w:ascii="仿宋_GB2312" w:eastAsia="仿宋_GB2312" w:hAnsi="Verdana" w:cs="宋体" w:hint="eastAsia"/>
          <w:color w:val="222222"/>
          <w:kern w:val="0"/>
          <w:sz w:val="28"/>
          <w:szCs w:val="28"/>
        </w:rPr>
        <w:t>诚信行为的。</w:t>
      </w:r>
    </w:p>
    <w:p w:rsidR="006E1A5A" w:rsidRPr="006B66D9" w:rsidRDefault="006E1A5A" w:rsidP="006E1A5A">
      <w:pPr>
        <w:widowControl/>
        <w:shd w:val="clear" w:color="auto" w:fill="FFFFFF"/>
        <w:spacing w:before="120" w:after="120" w:line="560" w:lineRule="atLeast"/>
        <w:jc w:val="center"/>
        <w:rPr>
          <w:rFonts w:ascii="Verdana" w:eastAsia="宋体" w:hAnsi="Verdana" w:cs="宋体"/>
          <w:color w:val="222222"/>
          <w:kern w:val="0"/>
          <w:sz w:val="28"/>
          <w:szCs w:val="28"/>
        </w:rPr>
      </w:pPr>
      <w:r w:rsidRPr="006B66D9">
        <w:rPr>
          <w:rFonts w:ascii="黑体" w:eastAsia="黑体" w:hAnsi="Verdana" w:cs="宋体" w:hint="eastAsia"/>
          <w:b/>
          <w:bCs/>
          <w:color w:val="222222"/>
          <w:kern w:val="0"/>
          <w:sz w:val="28"/>
          <w:szCs w:val="28"/>
        </w:rPr>
        <w:lastRenderedPageBreak/>
        <w:t>第五章</w:t>
      </w:r>
      <w:r w:rsidR="003D38C3">
        <w:rPr>
          <w:rFonts w:ascii="黑体" w:eastAsia="黑体" w:hAnsi="Verdana" w:cs="宋体" w:hint="eastAsia"/>
          <w:b/>
          <w:bCs/>
          <w:color w:val="222222"/>
          <w:kern w:val="0"/>
          <w:sz w:val="28"/>
          <w:szCs w:val="28"/>
        </w:rPr>
        <w:t xml:space="preserve">  </w:t>
      </w:r>
      <w:r w:rsidRPr="006B66D9">
        <w:rPr>
          <w:rFonts w:ascii="黑体" w:eastAsia="黑体" w:hAnsi="Verdana" w:cs="宋体" w:hint="eastAsia"/>
          <w:b/>
          <w:bCs/>
          <w:color w:val="222222"/>
          <w:kern w:val="0"/>
          <w:sz w:val="28"/>
          <w:szCs w:val="28"/>
        </w:rPr>
        <w:t>附则</w:t>
      </w:r>
    </w:p>
    <w:p w:rsidR="006E1A5A" w:rsidRPr="006B66D9" w:rsidRDefault="006E1A5A" w:rsidP="006E1A5A">
      <w:pPr>
        <w:widowControl/>
        <w:shd w:val="clear" w:color="auto" w:fill="FFFFFF"/>
        <w:spacing w:line="560" w:lineRule="atLeast"/>
        <w:ind w:firstLine="643"/>
        <w:jc w:val="left"/>
        <w:rPr>
          <w:rFonts w:ascii="Verdana" w:eastAsia="宋体" w:hAnsi="Verdana" w:cs="宋体"/>
          <w:color w:val="222222"/>
          <w:kern w:val="0"/>
          <w:sz w:val="28"/>
          <w:szCs w:val="28"/>
        </w:rPr>
      </w:pPr>
      <w:r w:rsidRPr="006B66D9">
        <w:rPr>
          <w:rFonts w:ascii="仿宋_GB2312" w:eastAsia="仿宋_GB2312" w:hAnsi="Verdana" w:cs="宋体" w:hint="eastAsia"/>
          <w:b/>
          <w:bCs/>
          <w:color w:val="222222"/>
          <w:kern w:val="0"/>
          <w:sz w:val="28"/>
          <w:szCs w:val="28"/>
        </w:rPr>
        <w:t>第十三条</w:t>
      </w:r>
      <w:r w:rsidR="003D38C3">
        <w:rPr>
          <w:rFonts w:ascii="仿宋_GB2312" w:eastAsia="仿宋_GB2312" w:hAnsi="Verdana" w:cs="宋体" w:hint="eastAsia"/>
          <w:b/>
          <w:bCs/>
          <w:color w:val="222222"/>
          <w:kern w:val="0"/>
          <w:sz w:val="28"/>
          <w:szCs w:val="28"/>
        </w:rPr>
        <w:t xml:space="preserve">  </w:t>
      </w:r>
      <w:r w:rsidRPr="006B66D9">
        <w:rPr>
          <w:rFonts w:ascii="仿宋_GB2312" w:eastAsia="仿宋_GB2312" w:hAnsi="Verdana" w:cs="宋体" w:hint="eastAsia"/>
          <w:color w:val="222222"/>
          <w:kern w:val="0"/>
          <w:sz w:val="28"/>
          <w:szCs w:val="28"/>
        </w:rPr>
        <w:t>本办法由</w:t>
      </w:r>
      <w:r w:rsidR="006B66D9">
        <w:rPr>
          <w:rFonts w:ascii="仿宋_GB2312" w:eastAsia="仿宋_GB2312" w:hAnsi="Verdana" w:cs="宋体" w:hint="eastAsia"/>
          <w:color w:val="222222"/>
          <w:kern w:val="0"/>
          <w:sz w:val="28"/>
          <w:szCs w:val="28"/>
        </w:rPr>
        <w:t>后勤与资产管理处</w:t>
      </w:r>
      <w:r w:rsidRPr="006B66D9">
        <w:rPr>
          <w:rFonts w:ascii="仿宋_GB2312" w:eastAsia="仿宋_GB2312" w:hAnsi="Verdana" w:cs="宋体" w:hint="eastAsia"/>
          <w:color w:val="222222"/>
          <w:kern w:val="0"/>
          <w:sz w:val="28"/>
          <w:szCs w:val="28"/>
        </w:rPr>
        <w:t>负责解释。</w:t>
      </w:r>
    </w:p>
    <w:p w:rsidR="00252BCE" w:rsidRPr="006B66D9" w:rsidRDefault="006E1A5A" w:rsidP="003D38C3">
      <w:pPr>
        <w:widowControl/>
        <w:shd w:val="clear" w:color="auto" w:fill="FFFFFF"/>
        <w:spacing w:line="560" w:lineRule="atLeast"/>
        <w:ind w:firstLine="643"/>
        <w:jc w:val="left"/>
        <w:rPr>
          <w:rFonts w:hint="eastAsia"/>
          <w:sz w:val="28"/>
          <w:szCs w:val="28"/>
        </w:rPr>
      </w:pPr>
      <w:r w:rsidRPr="006B66D9">
        <w:rPr>
          <w:rFonts w:ascii="仿宋_GB2312" w:eastAsia="仿宋_GB2312" w:hAnsi="Verdana" w:cs="宋体" w:hint="eastAsia"/>
          <w:b/>
          <w:bCs/>
          <w:color w:val="222222"/>
          <w:kern w:val="0"/>
          <w:sz w:val="28"/>
          <w:szCs w:val="28"/>
        </w:rPr>
        <w:t>第十四条</w:t>
      </w:r>
      <w:r w:rsidR="003D38C3">
        <w:rPr>
          <w:rFonts w:ascii="仿宋_GB2312" w:eastAsia="仿宋_GB2312" w:hAnsi="Verdana" w:cs="宋体" w:hint="eastAsia"/>
          <w:b/>
          <w:bCs/>
          <w:color w:val="222222"/>
          <w:kern w:val="0"/>
          <w:sz w:val="28"/>
          <w:szCs w:val="28"/>
        </w:rPr>
        <w:t xml:space="preserve">  </w:t>
      </w:r>
      <w:r w:rsidRPr="006B66D9">
        <w:rPr>
          <w:rFonts w:ascii="仿宋_GB2312" w:eastAsia="仿宋_GB2312" w:hAnsi="Verdana" w:cs="宋体" w:hint="eastAsia"/>
          <w:color w:val="222222"/>
          <w:kern w:val="0"/>
          <w:sz w:val="28"/>
          <w:szCs w:val="28"/>
        </w:rPr>
        <w:t>本办法自公布之日起实施。</w:t>
      </w:r>
    </w:p>
    <w:sectPr w:rsidR="00252BCE" w:rsidRPr="006B66D9" w:rsidSect="006F3E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altName w:val="Tahoma"/>
    <w:charset w:val="00"/>
    <w:family w:val="swiss"/>
    <w:pitch w:val="variable"/>
    <w:sig w:usb0="00000001" w:usb1="00000000" w:usb2="00000000" w:usb3="00000000" w:csb0="0000019F" w:csb1="00000000"/>
  </w:font>
  <w:font w:name="仿宋_GB2312">
    <w:altName w:val="Arial Unicode MS"/>
    <w:charset w:val="86"/>
    <w:family w:val="modern"/>
    <w:pitch w:val="fixed"/>
    <w:sig w:usb0="00000000" w:usb1="080E0000" w:usb2="00000010" w:usb3="00000000" w:csb0="00040000" w:csb1="00000000"/>
  </w:font>
  <w:font w:name="Cambria">
    <w:altName w:val="Book Antiqua"/>
    <w:charset w:val="00"/>
    <w:family w:val="roman"/>
    <w:pitch w:val="variable"/>
    <w:sig w:usb0="00000001"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E1A5A"/>
    <w:rsid w:val="00252BCE"/>
    <w:rsid w:val="003D38C3"/>
    <w:rsid w:val="006B66D9"/>
    <w:rsid w:val="006E1A5A"/>
    <w:rsid w:val="00724EC8"/>
    <w:rsid w:val="007D3191"/>
    <w:rsid w:val="008523AA"/>
    <w:rsid w:val="00902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8DE96-F91E-4A0C-A342-2F1B6BDA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A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315</Words>
  <Characters>1797</Characters>
  <Application>Microsoft Office Word</Application>
  <DocSecurity>0</DocSecurity>
  <Lines>14</Lines>
  <Paragraphs>4</Paragraphs>
  <ScaleCrop>false</ScaleCrop>
  <Company>泰州职业技术学院</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泰州职业技术学院</dc:creator>
  <cp:keywords/>
  <dc:description/>
  <cp:lastModifiedBy>Sky123.Org</cp:lastModifiedBy>
  <cp:revision>6</cp:revision>
  <dcterms:created xsi:type="dcterms:W3CDTF">2018-03-29T06:45:00Z</dcterms:created>
  <dcterms:modified xsi:type="dcterms:W3CDTF">2018-05-18T06:23:00Z</dcterms:modified>
</cp:coreProperties>
</file>